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12D3C" w14:textId="77777777" w:rsidR="005924F3" w:rsidRDefault="003E261A">
      <w:pPr>
        <w:spacing w:after="120" w:line="240" w:lineRule="auto"/>
        <w:jc w:val="center"/>
        <w:rPr>
          <w:b/>
          <w:i/>
          <w:sz w:val="34"/>
          <w:szCs w:val="34"/>
          <w:lang w:val="ro-RO"/>
        </w:rPr>
      </w:pPr>
      <w:r>
        <w:rPr>
          <w:rFonts w:ascii="Times New Roman" w:eastAsia="SimSun" w:hAnsi="Times New Roman"/>
          <w:noProof/>
          <w:sz w:val="24"/>
          <w:szCs w:val="24"/>
        </w:rPr>
        <mc:AlternateContent>
          <mc:Choice Requires="wps">
            <w:drawing>
              <wp:anchor distT="45720" distB="45720" distL="114300" distR="114300" simplePos="0" relativeHeight="251660288" behindDoc="0" locked="0" layoutInCell="1" allowOverlap="1" wp14:anchorId="66F69EC8" wp14:editId="1E364157">
                <wp:simplePos x="0" y="0"/>
                <wp:positionH relativeFrom="margin">
                  <wp:posOffset>3120390</wp:posOffset>
                </wp:positionH>
                <wp:positionV relativeFrom="topMargin">
                  <wp:posOffset>1555750</wp:posOffset>
                </wp:positionV>
                <wp:extent cx="3594100" cy="5270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527050"/>
                        </a:xfrm>
                        <a:prstGeom prst="rect">
                          <a:avLst/>
                        </a:prstGeom>
                        <a:noFill/>
                        <a:ln w="9525">
                          <a:noFill/>
                          <a:miter lim="800000"/>
                        </a:ln>
                      </wps:spPr>
                      <wps:txbx>
                        <w:txbxContent>
                          <w:p w14:paraId="11110B2B" w14:textId="77777777" w:rsidR="005924F3" w:rsidRDefault="003E261A">
                            <w:pPr>
                              <w:spacing w:after="0"/>
                              <w:jc w:val="right"/>
                              <w:rPr>
                                <w:b/>
                                <w:bCs/>
                                <w:color w:val="000000" w:themeColor="text1"/>
                                <w:sz w:val="24"/>
                                <w:szCs w:val="24"/>
                                <w:lang w:val="ro-RO"/>
                              </w:rPr>
                            </w:pPr>
                            <w:r>
                              <w:rPr>
                                <w:b/>
                                <w:bCs/>
                                <w:color w:val="000000" w:themeColor="text1"/>
                                <w:sz w:val="24"/>
                                <w:szCs w:val="24"/>
                                <w:lang w:val="ro-RO"/>
                              </w:rPr>
                              <w:t>București</w:t>
                            </w:r>
                          </w:p>
                          <w:p w14:paraId="55E63747" w14:textId="77777777" w:rsidR="005924F3" w:rsidRDefault="003E261A">
                            <w:pPr>
                              <w:spacing w:after="0"/>
                              <w:jc w:val="right"/>
                              <w:rPr>
                                <w:color w:val="000000" w:themeColor="text1"/>
                                <w:sz w:val="24"/>
                                <w:szCs w:val="24"/>
                                <w:lang w:val="ro-RO"/>
                              </w:rPr>
                            </w:pPr>
                            <w:r>
                              <w:rPr>
                                <w:b/>
                                <w:bCs/>
                                <w:color w:val="000000" w:themeColor="text1"/>
                                <w:sz w:val="24"/>
                                <w:szCs w:val="24"/>
                                <w:lang w:val="ro-RO"/>
                              </w:rPr>
                              <w:t xml:space="preserve">Comunicat de presă: </w:t>
                            </w:r>
                            <w:r>
                              <w:rPr>
                                <w:color w:val="000000" w:themeColor="text1"/>
                                <w:sz w:val="24"/>
                                <w:szCs w:val="24"/>
                                <w:lang w:val="ro-RO"/>
                              </w:rPr>
                              <w:t>03 ianuarie</w:t>
                            </w:r>
                            <w:r>
                              <w:rPr>
                                <w:color w:val="000000" w:themeColor="text1"/>
                                <w:sz w:val="24"/>
                                <w:szCs w:val="24"/>
                              </w:rPr>
                              <w:t xml:space="preserve"> 2022</w:t>
                            </w:r>
                          </w:p>
                        </w:txbxContent>
                      </wps:txbx>
                      <wps:bodyPr rot="0" vertOverflow="clip" horzOverflow="clip" vert="horz" wrap="square" lIns="91440" tIns="45720" rIns="91440" bIns="45720" anchor="t" anchorCtr="0">
                        <a:noAutofit/>
                      </wps:bodyPr>
                    </wps:wsp>
                  </a:graphicData>
                </a:graphic>
              </wp:anchor>
            </w:drawing>
          </mc:Choice>
          <mc:Fallback xmlns:wpsCustomData="http://www.wps.cn/officeDocument/2013/wpsCustomData">
            <w:pict>
              <v:shape id="_x0000_s1026" o:spid="_x0000_s1026" o:spt="202" type="#_x0000_t202" style="position:absolute;left:0pt;margin-left:304pt;margin-top:122.5pt;height:41.5pt;width:283pt;mso-position-horizontal-relative:page;mso-position-vertical-relative:page;z-index:251660288;mso-width-relative:page;mso-height-relative:page;" filled="f" stroked="f" coordsize="21600,21600" o:gfxdata="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9&#10;AGko2AAAAAwBAAAPAAAAAAAAAAEAIAAAACIAAABkcnMvZG93bnJldi54bWxQSwECFAAUAAAACACH&#10;TuJAZuWFzyQCAABQBAAADgAAAAAAAAABACAAAAAnAQAAZHJzL2Uyb0RvYy54bWxQSwUGAAAAAAYA&#10;BgBZAQAAvQUAAAAA&#10;">
                <v:fill on="f" focussize="0,0"/>
                <v:stroke on="f" miterlimit="8" joinstyle="miter"/>
                <v:imagedata o:title=""/>
                <o:lock v:ext="edit" aspectratio="f"/>
                <v:textbox>
                  <w:txbxContent>
                    <w:p>
                      <w:pPr>
                        <w:spacing w:after="0"/>
                        <w:jc w:val="right"/>
                        <w:rPr>
                          <w:b/>
                          <w:bCs/>
                          <w:color w:val="000000" w:themeColor="text1"/>
                          <w:sz w:val="24"/>
                          <w:szCs w:val="24"/>
                          <w:lang w:val="ro-RO"/>
                          <w14:textFill>
                            <w14:solidFill>
                              <w14:schemeClr w14:val="tx1"/>
                            </w14:solidFill>
                          </w14:textFill>
                        </w:rPr>
                      </w:pPr>
                      <w:r>
                        <w:rPr>
                          <w:b/>
                          <w:bCs/>
                          <w:color w:val="000000" w:themeColor="text1"/>
                          <w:sz w:val="24"/>
                          <w:szCs w:val="24"/>
                          <w:lang w:val="ro-RO"/>
                          <w14:textFill>
                            <w14:solidFill>
                              <w14:schemeClr w14:val="tx1"/>
                            </w14:solidFill>
                          </w14:textFill>
                        </w:rPr>
                        <w:t>București</w:t>
                      </w:r>
                    </w:p>
                    <w:p>
                      <w:pPr>
                        <w:spacing w:after="0"/>
                        <w:jc w:val="right"/>
                        <w:rPr>
                          <w:color w:val="000000" w:themeColor="text1"/>
                          <w:sz w:val="24"/>
                          <w:szCs w:val="24"/>
                          <w:lang w:val="ro-RO"/>
                          <w14:textFill>
                            <w14:solidFill>
                              <w14:schemeClr w14:val="tx1"/>
                            </w14:solidFill>
                          </w14:textFill>
                        </w:rPr>
                      </w:pPr>
                      <w:r>
                        <w:rPr>
                          <w:b/>
                          <w:bCs/>
                          <w:color w:val="000000" w:themeColor="text1"/>
                          <w:sz w:val="24"/>
                          <w:szCs w:val="24"/>
                          <w:lang w:val="ro-RO"/>
                          <w14:textFill>
                            <w14:solidFill>
                              <w14:schemeClr w14:val="tx1"/>
                            </w14:solidFill>
                          </w14:textFill>
                        </w:rPr>
                        <w:t xml:space="preserve">Comunicat de presă: </w:t>
                      </w:r>
                      <w:r>
                        <w:rPr>
                          <w:color w:val="000000" w:themeColor="text1"/>
                          <w:sz w:val="24"/>
                          <w:szCs w:val="24"/>
                          <w:lang w:val="ro-RO"/>
                          <w14:textFill>
                            <w14:solidFill>
                              <w14:schemeClr w14:val="tx1"/>
                            </w14:solidFill>
                          </w14:textFill>
                        </w:rPr>
                        <w:t>03 ianuarie</w:t>
                      </w:r>
                      <w:r>
                        <w:rPr>
                          <w:color w:val="000000" w:themeColor="text1"/>
                          <w:sz w:val="24"/>
                          <w:szCs w:val="24"/>
                          <w14:textFill>
                            <w14:solidFill>
                              <w14:schemeClr w14:val="tx1"/>
                            </w14:solidFill>
                          </w14:textFill>
                        </w:rPr>
                        <w:t xml:space="preserve"> 2022</w:t>
                      </w:r>
                    </w:p>
                  </w:txbxContent>
                </v:textbox>
              </v:shape>
            </w:pict>
          </mc:Fallback>
        </mc:AlternateContent>
      </w:r>
    </w:p>
    <w:p w14:paraId="20E13FB3" w14:textId="77777777" w:rsidR="005924F3" w:rsidRDefault="003E261A">
      <w:pPr>
        <w:spacing w:afterLines="80" w:after="192" w:line="240" w:lineRule="auto"/>
        <w:ind w:firstLine="360"/>
        <w:jc w:val="center"/>
        <w:rPr>
          <w:b/>
          <w:i/>
          <w:color w:val="002060"/>
          <w:sz w:val="24"/>
          <w:szCs w:val="24"/>
          <w:lang w:val="ro-RO"/>
        </w:rPr>
      </w:pPr>
      <w:r>
        <w:rPr>
          <w:b/>
          <w:i/>
          <w:color w:val="002060"/>
          <w:sz w:val="24"/>
          <w:szCs w:val="24"/>
          <w:lang w:val="ro-RO"/>
        </w:rPr>
        <w:t>DIGI COMMUNICATIONS N.V. ANUNȚĂ FINALIZAREA TRANZACȚIEI CU PRIVIRE LA VÂNZAREA OPERAȚIUNILOR DIN UNGARIA CĂTRE 4iG</w:t>
      </w:r>
    </w:p>
    <w:p w14:paraId="7C5574E4" w14:textId="77777777" w:rsidR="005924F3" w:rsidRDefault="005924F3">
      <w:pPr>
        <w:spacing w:after="120" w:line="240" w:lineRule="auto"/>
        <w:jc w:val="center"/>
        <w:rPr>
          <w:b/>
          <w:i/>
          <w:lang w:val="ro-RO"/>
        </w:rPr>
      </w:pPr>
    </w:p>
    <w:p w14:paraId="757237E0" w14:textId="2A41C627" w:rsidR="005924F3" w:rsidRDefault="003E261A">
      <w:pPr>
        <w:ind w:firstLine="431"/>
        <w:jc w:val="both"/>
        <w:rPr>
          <w:rFonts w:asciiTheme="minorHAnsi" w:hAnsiTheme="minorHAnsi" w:cstheme="minorHAnsi"/>
          <w:b/>
          <w:bCs/>
        </w:rPr>
      </w:pPr>
      <w:r>
        <w:rPr>
          <w:rFonts w:asciiTheme="minorHAnsi" w:hAnsiTheme="minorHAnsi" w:cstheme="minorHAnsi"/>
          <w:b/>
          <w:bCs/>
          <w:lang w:val="en-GB"/>
        </w:rPr>
        <w:t xml:space="preserve">Digi Communications N.V. („DIGI”) </w:t>
      </w:r>
      <w:proofErr w:type="spellStart"/>
      <w:r>
        <w:rPr>
          <w:rFonts w:asciiTheme="minorHAnsi" w:hAnsiTheme="minorHAnsi" w:cstheme="minorHAnsi"/>
          <w:b/>
          <w:bCs/>
          <w:lang w:val="en-GB"/>
        </w:rPr>
        <w:t>anunță</w:t>
      </w:r>
      <w:proofErr w:type="spellEnd"/>
      <w:r>
        <w:rPr>
          <w:rFonts w:asciiTheme="minorHAnsi" w:hAnsiTheme="minorHAnsi" w:cstheme="minorHAnsi"/>
          <w:b/>
          <w:bCs/>
          <w:lang w:val="en-GB"/>
        </w:rPr>
        <w:t xml:space="preserve"> </w:t>
      </w:r>
      <w:proofErr w:type="spellStart"/>
      <w:r>
        <w:rPr>
          <w:rFonts w:asciiTheme="minorHAnsi" w:hAnsiTheme="minorHAnsi" w:cstheme="minorHAnsi"/>
          <w:b/>
          <w:bCs/>
          <w:lang w:val="en-GB"/>
        </w:rPr>
        <w:t>astăzi</w:t>
      </w:r>
      <w:proofErr w:type="spellEnd"/>
      <w:r>
        <w:rPr>
          <w:rFonts w:asciiTheme="minorHAnsi" w:hAnsiTheme="minorHAnsi" w:cstheme="minorHAnsi"/>
          <w:b/>
          <w:bCs/>
          <w:lang w:val="en-GB"/>
        </w:rPr>
        <w:t xml:space="preserve">, 03 </w:t>
      </w:r>
      <w:proofErr w:type="spellStart"/>
      <w:r>
        <w:rPr>
          <w:rFonts w:asciiTheme="minorHAnsi" w:hAnsiTheme="minorHAnsi" w:cstheme="minorHAnsi"/>
          <w:b/>
          <w:bCs/>
          <w:lang w:val="en-GB"/>
        </w:rPr>
        <w:t>ianuarie</w:t>
      </w:r>
      <w:proofErr w:type="spellEnd"/>
      <w:r>
        <w:rPr>
          <w:rFonts w:asciiTheme="minorHAnsi" w:hAnsiTheme="minorHAnsi" w:cstheme="minorHAnsi"/>
          <w:b/>
          <w:bCs/>
          <w:lang w:val="en-GB"/>
        </w:rPr>
        <w:t xml:space="preserve"> 2022, </w:t>
      </w:r>
      <w:proofErr w:type="spellStart"/>
      <w:r>
        <w:rPr>
          <w:rFonts w:asciiTheme="minorHAnsi" w:hAnsiTheme="minorHAnsi" w:cstheme="minorHAnsi"/>
          <w:b/>
          <w:bCs/>
          <w:lang w:val="en-GB"/>
        </w:rPr>
        <w:t>finalizarea</w:t>
      </w:r>
      <w:proofErr w:type="spellEnd"/>
      <w:r>
        <w:rPr>
          <w:rFonts w:asciiTheme="minorHAnsi" w:hAnsiTheme="minorHAnsi" w:cstheme="minorHAnsi"/>
          <w:b/>
          <w:bCs/>
          <w:lang w:val="en-GB"/>
        </w:rPr>
        <w:t xml:space="preserve"> cu </w:t>
      </w:r>
      <w:proofErr w:type="spellStart"/>
      <w:r>
        <w:rPr>
          <w:rFonts w:asciiTheme="minorHAnsi" w:hAnsiTheme="minorHAnsi" w:cstheme="minorHAnsi"/>
          <w:b/>
          <w:bCs/>
          <w:lang w:val="en-GB"/>
        </w:rPr>
        <w:t>succes</w:t>
      </w:r>
      <w:proofErr w:type="spellEnd"/>
      <w:r>
        <w:rPr>
          <w:rFonts w:asciiTheme="minorHAnsi" w:hAnsiTheme="minorHAnsi" w:cstheme="minorHAnsi"/>
          <w:b/>
          <w:bCs/>
          <w:lang w:val="en-GB"/>
        </w:rPr>
        <w:t xml:space="preserve"> a </w:t>
      </w:r>
      <w:proofErr w:type="spellStart"/>
      <w:r>
        <w:rPr>
          <w:rFonts w:asciiTheme="minorHAnsi" w:hAnsiTheme="minorHAnsi" w:cstheme="minorHAnsi"/>
          <w:b/>
          <w:bCs/>
          <w:lang w:val="en-GB"/>
        </w:rPr>
        <w:t>tranzac</w:t>
      </w:r>
      <w:proofErr w:type="spellEnd"/>
      <w:r>
        <w:rPr>
          <w:rFonts w:asciiTheme="minorHAnsi" w:hAnsiTheme="minorHAnsi" w:cstheme="minorHAnsi"/>
          <w:b/>
          <w:bCs/>
          <w:lang w:val="ro-RO"/>
        </w:rPr>
        <w:t>ț</w:t>
      </w:r>
      <w:r>
        <w:rPr>
          <w:rFonts w:asciiTheme="minorHAnsi" w:hAnsiTheme="minorHAnsi" w:cstheme="minorHAnsi"/>
          <w:b/>
          <w:bCs/>
          <w:lang w:val="ro-RO"/>
        </w:rPr>
        <w:t>iei</w:t>
      </w:r>
      <w:r>
        <w:rPr>
          <w:rFonts w:asciiTheme="minorHAnsi" w:hAnsiTheme="minorHAnsi" w:cstheme="minorHAnsi"/>
          <w:b/>
          <w:bCs/>
          <w:lang w:val="en-GB"/>
        </w:rPr>
        <w:t xml:space="preserve"> </w:t>
      </w:r>
      <w:proofErr w:type="spellStart"/>
      <w:r>
        <w:rPr>
          <w:rFonts w:asciiTheme="minorHAnsi" w:hAnsiTheme="minorHAnsi" w:cstheme="minorHAnsi"/>
          <w:b/>
          <w:bCs/>
          <w:lang w:val="en-GB"/>
        </w:rPr>
        <w:t>privind</w:t>
      </w:r>
      <w:proofErr w:type="spellEnd"/>
      <w:r>
        <w:rPr>
          <w:rFonts w:asciiTheme="minorHAnsi" w:hAnsiTheme="minorHAnsi" w:cstheme="minorHAnsi"/>
          <w:b/>
          <w:bCs/>
          <w:lang w:val="en-GB"/>
        </w:rPr>
        <w:t xml:space="preserve"> </w:t>
      </w:r>
      <w:proofErr w:type="spellStart"/>
      <w:r>
        <w:rPr>
          <w:rFonts w:asciiTheme="minorHAnsi" w:hAnsiTheme="minorHAnsi" w:cstheme="minorHAnsi"/>
          <w:b/>
          <w:bCs/>
          <w:lang w:val="en-GB"/>
        </w:rPr>
        <w:t>operațiunile</w:t>
      </w:r>
      <w:proofErr w:type="spellEnd"/>
      <w:r>
        <w:rPr>
          <w:rFonts w:asciiTheme="minorHAnsi" w:hAnsiTheme="minorHAnsi" w:cstheme="minorHAnsi"/>
          <w:b/>
          <w:bCs/>
          <w:lang w:val="en-GB"/>
        </w:rPr>
        <w:t xml:space="preserve"> sale din </w:t>
      </w:r>
      <w:proofErr w:type="spellStart"/>
      <w:r>
        <w:rPr>
          <w:rFonts w:asciiTheme="minorHAnsi" w:hAnsiTheme="minorHAnsi" w:cstheme="minorHAnsi"/>
          <w:b/>
          <w:bCs/>
          <w:lang w:val="en-GB"/>
        </w:rPr>
        <w:t>Ungaria</w:t>
      </w:r>
      <w:proofErr w:type="spellEnd"/>
      <w:r>
        <w:rPr>
          <w:rFonts w:asciiTheme="minorHAnsi" w:hAnsiTheme="minorHAnsi" w:cstheme="minorHAnsi"/>
          <w:b/>
          <w:bCs/>
          <w:lang w:val="en-GB"/>
        </w:rPr>
        <w:t xml:space="preserve"> </w:t>
      </w:r>
      <w:proofErr w:type="spellStart"/>
      <w:r>
        <w:rPr>
          <w:rFonts w:asciiTheme="minorHAnsi" w:hAnsiTheme="minorHAnsi" w:cstheme="minorHAnsi"/>
          <w:b/>
          <w:bCs/>
          <w:lang w:val="en-GB"/>
        </w:rPr>
        <w:t>către</w:t>
      </w:r>
      <w:proofErr w:type="spellEnd"/>
      <w:r>
        <w:rPr>
          <w:rFonts w:asciiTheme="minorHAnsi" w:hAnsiTheme="minorHAnsi" w:cstheme="minorHAnsi"/>
          <w:b/>
          <w:bCs/>
          <w:lang w:val="en-GB"/>
        </w:rPr>
        <w:t xml:space="preserve"> 4iG, </w:t>
      </w:r>
      <w:proofErr w:type="spellStart"/>
      <w:r>
        <w:rPr>
          <w:rFonts w:asciiTheme="minorHAnsi" w:hAnsiTheme="minorHAnsi" w:cstheme="minorHAnsi"/>
          <w:b/>
          <w:bCs/>
          <w:lang w:val="en-GB"/>
        </w:rPr>
        <w:t>după</w:t>
      </w:r>
      <w:proofErr w:type="spellEnd"/>
      <w:r>
        <w:rPr>
          <w:rFonts w:asciiTheme="minorHAnsi" w:hAnsiTheme="minorHAnsi" w:cstheme="minorHAnsi"/>
          <w:b/>
          <w:bCs/>
          <w:lang w:val="en-GB"/>
        </w:rPr>
        <w:t xml:space="preserve"> </w:t>
      </w:r>
      <w:proofErr w:type="spellStart"/>
      <w:r>
        <w:rPr>
          <w:rFonts w:asciiTheme="minorHAnsi" w:hAnsiTheme="minorHAnsi" w:cstheme="minorHAnsi"/>
          <w:b/>
          <w:bCs/>
          <w:lang w:val="en-GB"/>
        </w:rPr>
        <w:t>ce</w:t>
      </w:r>
      <w:proofErr w:type="spellEnd"/>
      <w:r>
        <w:rPr>
          <w:rFonts w:asciiTheme="minorHAnsi" w:hAnsiTheme="minorHAnsi" w:cstheme="minorHAnsi"/>
          <w:b/>
          <w:bCs/>
          <w:lang w:val="ro-RO"/>
        </w:rPr>
        <w:t>,</w:t>
      </w:r>
      <w:r>
        <w:rPr>
          <w:rFonts w:asciiTheme="minorHAnsi" w:hAnsiTheme="minorHAnsi" w:cstheme="minorHAnsi"/>
          <w:b/>
          <w:bCs/>
          <w:lang w:val="en-GB"/>
        </w:rPr>
        <w:t xml:space="preserve"> </w:t>
      </w:r>
      <w:proofErr w:type="spellStart"/>
      <w:r>
        <w:rPr>
          <w:rFonts w:asciiTheme="minorHAnsi" w:hAnsiTheme="minorHAnsi" w:cstheme="minorHAnsi"/>
          <w:b/>
          <w:bCs/>
          <w:lang w:val="en-GB"/>
        </w:rPr>
        <w:t>în</w:t>
      </w:r>
      <w:proofErr w:type="spellEnd"/>
      <w:r>
        <w:rPr>
          <w:rFonts w:asciiTheme="minorHAnsi" w:hAnsiTheme="minorHAnsi" w:cstheme="minorHAnsi"/>
          <w:b/>
          <w:bCs/>
          <w:lang w:val="en-GB"/>
        </w:rPr>
        <w:t xml:space="preserve"> data de 29 </w:t>
      </w:r>
      <w:proofErr w:type="spellStart"/>
      <w:r>
        <w:rPr>
          <w:rFonts w:asciiTheme="minorHAnsi" w:hAnsiTheme="minorHAnsi" w:cstheme="minorHAnsi"/>
          <w:b/>
          <w:bCs/>
          <w:lang w:val="en-GB"/>
        </w:rPr>
        <w:t>noiembrie</w:t>
      </w:r>
      <w:proofErr w:type="spellEnd"/>
      <w:r>
        <w:rPr>
          <w:rFonts w:asciiTheme="minorHAnsi" w:hAnsiTheme="minorHAnsi" w:cstheme="minorHAnsi"/>
          <w:b/>
          <w:bCs/>
          <w:lang w:val="en-GB"/>
        </w:rPr>
        <w:t xml:space="preserve"> 2021, </w:t>
      </w:r>
      <w:proofErr w:type="spellStart"/>
      <w:r>
        <w:rPr>
          <w:rFonts w:asciiTheme="minorHAnsi" w:hAnsiTheme="minorHAnsi" w:cstheme="minorHAnsi"/>
          <w:b/>
          <w:bCs/>
        </w:rPr>
        <w:t>părțile</w:t>
      </w:r>
      <w:proofErr w:type="spellEnd"/>
      <w:r>
        <w:rPr>
          <w:rFonts w:asciiTheme="minorHAnsi" w:hAnsiTheme="minorHAnsi" w:cstheme="minorHAnsi"/>
          <w:b/>
          <w:bCs/>
        </w:rPr>
        <w:t xml:space="preserve"> au </w:t>
      </w:r>
      <w:proofErr w:type="spellStart"/>
      <w:r>
        <w:rPr>
          <w:rFonts w:asciiTheme="minorHAnsi" w:hAnsiTheme="minorHAnsi" w:cstheme="minorHAnsi"/>
          <w:b/>
          <w:bCs/>
        </w:rPr>
        <w:t>semnat</w:t>
      </w:r>
      <w:proofErr w:type="spellEnd"/>
      <w:r>
        <w:rPr>
          <w:rFonts w:asciiTheme="minorHAnsi" w:hAnsiTheme="minorHAnsi" w:cstheme="minorHAnsi"/>
          <w:b/>
          <w:bCs/>
        </w:rPr>
        <w:t xml:space="preserve"> </w:t>
      </w:r>
      <w:proofErr w:type="spellStart"/>
      <w:r>
        <w:rPr>
          <w:rFonts w:asciiTheme="minorHAnsi" w:hAnsiTheme="minorHAnsi" w:cstheme="minorHAnsi"/>
          <w:b/>
          <w:bCs/>
        </w:rPr>
        <w:t>documentele</w:t>
      </w:r>
      <w:proofErr w:type="spellEnd"/>
      <w:r>
        <w:rPr>
          <w:rFonts w:asciiTheme="minorHAnsi" w:hAnsiTheme="minorHAnsi" w:cstheme="minorHAnsi"/>
          <w:b/>
          <w:bCs/>
        </w:rPr>
        <w:t xml:space="preserve"> </w:t>
      </w:r>
      <w:proofErr w:type="spellStart"/>
      <w:r>
        <w:rPr>
          <w:rFonts w:asciiTheme="minorHAnsi" w:hAnsiTheme="minorHAnsi" w:cstheme="minorHAnsi"/>
          <w:b/>
          <w:bCs/>
        </w:rPr>
        <w:t>pentru</w:t>
      </w:r>
      <w:proofErr w:type="spellEnd"/>
      <w:r>
        <w:rPr>
          <w:rFonts w:asciiTheme="minorHAnsi" w:hAnsiTheme="minorHAnsi" w:cstheme="minorHAnsi"/>
          <w:b/>
          <w:bCs/>
        </w:rPr>
        <w:t xml:space="preserve"> </w:t>
      </w:r>
      <w:proofErr w:type="spellStart"/>
      <w:r>
        <w:rPr>
          <w:rFonts w:asciiTheme="minorHAnsi" w:hAnsiTheme="minorHAnsi" w:cstheme="minorHAnsi"/>
          <w:b/>
          <w:bCs/>
        </w:rPr>
        <w:t>transferul</w:t>
      </w:r>
      <w:proofErr w:type="spellEnd"/>
      <w:r>
        <w:rPr>
          <w:rFonts w:asciiTheme="minorHAnsi" w:hAnsiTheme="minorHAnsi" w:cstheme="minorHAnsi"/>
          <w:b/>
          <w:bCs/>
        </w:rPr>
        <w:t xml:space="preserve"> </w:t>
      </w:r>
      <w:proofErr w:type="spellStart"/>
      <w:r>
        <w:rPr>
          <w:rFonts w:asciiTheme="minorHAnsi" w:hAnsiTheme="minorHAnsi" w:cstheme="minorHAnsi"/>
          <w:b/>
          <w:bCs/>
        </w:rPr>
        <w:t>filialelor</w:t>
      </w:r>
      <w:proofErr w:type="spellEnd"/>
      <w:r>
        <w:rPr>
          <w:rFonts w:asciiTheme="minorHAnsi" w:hAnsiTheme="minorHAnsi" w:cstheme="minorHAnsi"/>
          <w:b/>
          <w:bCs/>
        </w:rPr>
        <w:t xml:space="preserve"> </w:t>
      </w:r>
      <w:proofErr w:type="spellStart"/>
      <w:r>
        <w:rPr>
          <w:rFonts w:asciiTheme="minorHAnsi" w:hAnsiTheme="minorHAnsi" w:cstheme="minorHAnsi"/>
          <w:b/>
          <w:bCs/>
        </w:rPr>
        <w:t>și</w:t>
      </w:r>
      <w:proofErr w:type="spellEnd"/>
      <w:r>
        <w:rPr>
          <w:rFonts w:asciiTheme="minorHAnsi" w:hAnsiTheme="minorHAnsi" w:cstheme="minorHAnsi"/>
          <w:b/>
          <w:bCs/>
        </w:rPr>
        <w:t xml:space="preserve"> </w:t>
      </w:r>
      <w:proofErr w:type="spellStart"/>
      <w:r>
        <w:rPr>
          <w:rFonts w:asciiTheme="minorHAnsi" w:hAnsiTheme="minorHAnsi" w:cstheme="minorHAnsi"/>
          <w:b/>
          <w:bCs/>
        </w:rPr>
        <w:t>operațiunilor</w:t>
      </w:r>
      <w:proofErr w:type="spellEnd"/>
      <w:r>
        <w:rPr>
          <w:rFonts w:asciiTheme="minorHAnsi" w:hAnsiTheme="minorHAnsi" w:cstheme="minorHAnsi"/>
          <w:b/>
          <w:bCs/>
        </w:rPr>
        <w:t xml:space="preserve"> DIGI din </w:t>
      </w:r>
      <w:proofErr w:type="spellStart"/>
      <w:r>
        <w:rPr>
          <w:rFonts w:asciiTheme="minorHAnsi" w:hAnsiTheme="minorHAnsi" w:cstheme="minorHAnsi"/>
          <w:b/>
          <w:bCs/>
        </w:rPr>
        <w:t>Ungaria</w:t>
      </w:r>
      <w:proofErr w:type="spellEnd"/>
      <w:r>
        <w:rPr>
          <w:rFonts w:asciiTheme="minorHAnsi" w:hAnsiTheme="minorHAnsi" w:cstheme="minorHAnsi"/>
          <w:b/>
          <w:bCs/>
        </w:rPr>
        <w:t xml:space="preserve">. </w:t>
      </w:r>
      <w:proofErr w:type="spellStart"/>
      <w:r>
        <w:rPr>
          <w:rFonts w:asciiTheme="minorHAnsi" w:hAnsiTheme="minorHAnsi" w:cstheme="minorHAnsi"/>
          <w:b/>
          <w:bCs/>
        </w:rPr>
        <w:t>Finalizarea</w:t>
      </w:r>
      <w:proofErr w:type="spellEnd"/>
      <w:r>
        <w:rPr>
          <w:rFonts w:asciiTheme="minorHAnsi" w:hAnsiTheme="minorHAnsi" w:cstheme="minorHAnsi"/>
          <w:b/>
          <w:bCs/>
        </w:rPr>
        <w:t xml:space="preserve"> </w:t>
      </w:r>
      <w:proofErr w:type="spellStart"/>
      <w:r>
        <w:rPr>
          <w:rFonts w:asciiTheme="minorHAnsi" w:hAnsiTheme="minorHAnsi" w:cstheme="minorHAnsi"/>
          <w:b/>
          <w:bCs/>
        </w:rPr>
        <w:t>tranzacției</w:t>
      </w:r>
      <w:proofErr w:type="spellEnd"/>
      <w:r>
        <w:rPr>
          <w:rFonts w:asciiTheme="minorHAnsi" w:hAnsiTheme="minorHAnsi" w:cstheme="minorHAnsi"/>
          <w:b/>
          <w:bCs/>
        </w:rPr>
        <w:t xml:space="preserve"> a </w:t>
      </w:r>
      <w:proofErr w:type="spellStart"/>
      <w:r>
        <w:rPr>
          <w:rFonts w:asciiTheme="minorHAnsi" w:hAnsiTheme="minorHAnsi" w:cstheme="minorHAnsi"/>
          <w:b/>
          <w:bCs/>
        </w:rPr>
        <w:t>fost</w:t>
      </w:r>
      <w:proofErr w:type="spellEnd"/>
      <w:r>
        <w:rPr>
          <w:rFonts w:asciiTheme="minorHAnsi" w:hAnsiTheme="minorHAnsi" w:cstheme="minorHAnsi"/>
          <w:b/>
          <w:bCs/>
        </w:rPr>
        <w:t xml:space="preserve"> </w:t>
      </w:r>
      <w:proofErr w:type="spellStart"/>
      <w:r>
        <w:rPr>
          <w:rFonts w:asciiTheme="minorHAnsi" w:hAnsiTheme="minorHAnsi" w:cstheme="minorHAnsi"/>
          <w:b/>
          <w:bCs/>
        </w:rPr>
        <w:t>supusă</w:t>
      </w:r>
      <w:proofErr w:type="spellEnd"/>
      <w:r>
        <w:rPr>
          <w:rFonts w:asciiTheme="minorHAnsi" w:hAnsiTheme="minorHAnsi" w:cstheme="minorHAnsi"/>
          <w:b/>
          <w:bCs/>
        </w:rPr>
        <w:t xml:space="preserve"> </w:t>
      </w:r>
      <w:proofErr w:type="spellStart"/>
      <w:r>
        <w:rPr>
          <w:rFonts w:asciiTheme="minorHAnsi" w:hAnsiTheme="minorHAnsi" w:cstheme="minorHAnsi"/>
          <w:b/>
          <w:bCs/>
        </w:rPr>
        <w:t>unor</w:t>
      </w:r>
      <w:proofErr w:type="spellEnd"/>
      <w:r>
        <w:rPr>
          <w:rFonts w:asciiTheme="minorHAnsi" w:hAnsiTheme="minorHAnsi" w:cstheme="minorHAnsi"/>
          <w:b/>
          <w:bCs/>
        </w:rPr>
        <w:t xml:space="preserve"> </w:t>
      </w:r>
      <w:proofErr w:type="spellStart"/>
      <w:r>
        <w:rPr>
          <w:rFonts w:asciiTheme="minorHAnsi" w:hAnsiTheme="minorHAnsi" w:cstheme="minorHAnsi"/>
          <w:b/>
          <w:bCs/>
        </w:rPr>
        <w:t>condiții</w:t>
      </w:r>
      <w:proofErr w:type="spellEnd"/>
      <w:r>
        <w:rPr>
          <w:rFonts w:asciiTheme="minorHAnsi" w:hAnsiTheme="minorHAnsi" w:cstheme="minorHAnsi"/>
          <w:b/>
          <w:bCs/>
        </w:rPr>
        <w:t xml:space="preserve">, </w:t>
      </w:r>
      <w:proofErr w:type="spellStart"/>
      <w:r>
        <w:rPr>
          <w:rFonts w:asciiTheme="minorHAnsi" w:hAnsiTheme="minorHAnsi" w:cstheme="minorHAnsi"/>
          <w:b/>
          <w:bCs/>
        </w:rPr>
        <w:t>inclusiv</w:t>
      </w:r>
      <w:proofErr w:type="spellEnd"/>
      <w:r>
        <w:rPr>
          <w:rFonts w:asciiTheme="minorHAnsi" w:hAnsiTheme="minorHAnsi" w:cstheme="minorHAnsi"/>
          <w:b/>
          <w:bCs/>
        </w:rPr>
        <w:t xml:space="preserve"> </w:t>
      </w:r>
      <w:proofErr w:type="spellStart"/>
      <w:r>
        <w:rPr>
          <w:rFonts w:asciiTheme="minorHAnsi" w:hAnsiTheme="minorHAnsi" w:cstheme="minorHAnsi"/>
          <w:b/>
          <w:bCs/>
        </w:rPr>
        <w:t>aprobării</w:t>
      </w:r>
      <w:proofErr w:type="spellEnd"/>
      <w:r>
        <w:rPr>
          <w:rFonts w:asciiTheme="minorHAnsi" w:hAnsiTheme="minorHAnsi" w:cstheme="minorHAnsi"/>
          <w:b/>
          <w:bCs/>
        </w:rPr>
        <w:t xml:space="preserve"> </w:t>
      </w:r>
      <w:proofErr w:type="spellStart"/>
      <w:r>
        <w:rPr>
          <w:rFonts w:asciiTheme="minorHAnsi" w:hAnsiTheme="minorHAnsi" w:cstheme="minorHAnsi"/>
          <w:b/>
          <w:bCs/>
        </w:rPr>
        <w:t>a</w:t>
      </w:r>
      <w:r>
        <w:rPr>
          <w:rFonts w:asciiTheme="minorHAnsi" w:hAnsiTheme="minorHAnsi" w:cstheme="minorHAnsi"/>
          <w:b/>
          <w:bCs/>
        </w:rPr>
        <w:t>utorității</w:t>
      </w:r>
      <w:proofErr w:type="spellEnd"/>
      <w:r>
        <w:rPr>
          <w:rFonts w:asciiTheme="minorHAnsi" w:hAnsiTheme="minorHAnsi" w:cstheme="minorHAnsi"/>
          <w:b/>
          <w:bCs/>
        </w:rPr>
        <w:t xml:space="preserve"> de </w:t>
      </w:r>
      <w:proofErr w:type="spellStart"/>
      <w:r>
        <w:rPr>
          <w:rFonts w:asciiTheme="minorHAnsi" w:hAnsiTheme="minorHAnsi" w:cstheme="minorHAnsi"/>
          <w:b/>
          <w:bCs/>
        </w:rPr>
        <w:t>c</w:t>
      </w:r>
      <w:r>
        <w:rPr>
          <w:rFonts w:asciiTheme="minorHAnsi" w:hAnsiTheme="minorHAnsi" w:cstheme="minorHAnsi"/>
          <w:b/>
          <w:bCs/>
        </w:rPr>
        <w:t>oncurență</w:t>
      </w:r>
      <w:proofErr w:type="spellEnd"/>
      <w:r>
        <w:rPr>
          <w:rFonts w:asciiTheme="minorHAnsi" w:hAnsiTheme="minorHAnsi" w:cstheme="minorHAnsi"/>
          <w:b/>
          <w:bCs/>
        </w:rPr>
        <w:t xml:space="preserve"> din </w:t>
      </w:r>
      <w:proofErr w:type="spellStart"/>
      <w:r>
        <w:rPr>
          <w:rFonts w:asciiTheme="minorHAnsi" w:hAnsiTheme="minorHAnsi" w:cstheme="minorHAnsi"/>
          <w:b/>
          <w:bCs/>
        </w:rPr>
        <w:t>Ungaria</w:t>
      </w:r>
      <w:proofErr w:type="spellEnd"/>
      <w:r>
        <w:rPr>
          <w:rFonts w:asciiTheme="minorHAnsi" w:hAnsiTheme="minorHAnsi" w:cstheme="minorHAnsi"/>
          <w:b/>
          <w:bCs/>
        </w:rPr>
        <w:t xml:space="preserve">. </w:t>
      </w:r>
    </w:p>
    <w:p w14:paraId="39D67FB1" w14:textId="77777777" w:rsidR="005924F3" w:rsidRDefault="003E261A">
      <w:pPr>
        <w:spacing w:after="0"/>
        <w:ind w:firstLine="431"/>
        <w:jc w:val="both"/>
        <w:rPr>
          <w:rFonts w:asciiTheme="minorHAnsi" w:hAnsiTheme="minorHAnsi" w:cstheme="minorHAnsi"/>
          <w:color w:val="000000"/>
          <w:lang w:val="ro-RO"/>
        </w:rPr>
      </w:pPr>
      <w:r>
        <w:rPr>
          <w:rFonts w:asciiTheme="minorHAnsi" w:hAnsiTheme="minorHAnsi" w:cstheme="minorHAnsi"/>
          <w:color w:val="000000"/>
          <w:lang w:val="ro-RO"/>
        </w:rPr>
        <w:t>Odată cu finalizarea condițiilor stabilite de părți prin contractul de vânzare-cumpărare semnat de către părți la data de 29 noiembrie 2021, astăzi, aproximativ 625 milioane de eur</w:t>
      </w:r>
      <w:r>
        <w:rPr>
          <w:rFonts w:asciiTheme="minorHAnsi" w:hAnsiTheme="minorHAnsi" w:cstheme="minorHAnsi"/>
          <w:color w:val="000000"/>
          <w:lang w:val="ro-RO"/>
        </w:rPr>
        <w:t>o, reprezentând valoarea tranzacției, au fost transferaţi de 4iG către operatorul român de comunicaţii fixe și mobile.</w:t>
      </w:r>
    </w:p>
    <w:p w14:paraId="74ED71C1" w14:textId="77777777" w:rsidR="005924F3" w:rsidRDefault="003E261A">
      <w:pPr>
        <w:spacing w:after="0"/>
        <w:ind w:firstLine="431"/>
        <w:jc w:val="both"/>
        <w:rPr>
          <w:rFonts w:asciiTheme="minorHAnsi" w:eastAsia="roboto-light" w:hAnsiTheme="minorHAnsi" w:cstheme="minorHAnsi"/>
          <w:lang w:val="ro-RO"/>
        </w:rPr>
      </w:pPr>
      <w:r>
        <w:rPr>
          <w:rStyle w:val="Strong"/>
          <w:rFonts w:asciiTheme="minorHAnsi" w:eastAsia="roboto-bold" w:hAnsiTheme="minorHAnsi" w:cstheme="minorHAnsi"/>
          <w:b w:val="0"/>
          <w:bCs w:val="0"/>
        </w:rPr>
        <w:t xml:space="preserve">DIGI </w:t>
      </w:r>
      <w:proofErr w:type="spellStart"/>
      <w:r>
        <w:rPr>
          <w:rStyle w:val="Strong"/>
          <w:rFonts w:asciiTheme="minorHAnsi" w:eastAsia="roboto-bold" w:hAnsiTheme="minorHAnsi" w:cstheme="minorHAnsi"/>
          <w:b w:val="0"/>
          <w:bCs w:val="0"/>
        </w:rPr>
        <w:t>ș</w:t>
      </w:r>
      <w:r>
        <w:rPr>
          <w:rStyle w:val="Strong"/>
          <w:rFonts w:asciiTheme="minorHAnsi" w:eastAsia="roboto-bold" w:hAnsiTheme="minorHAnsi" w:cstheme="minorHAnsi"/>
          <w:b w:val="0"/>
          <w:bCs w:val="0"/>
        </w:rPr>
        <w:t>i</w:t>
      </w:r>
      <w:proofErr w:type="spellEnd"/>
      <w:r>
        <w:rPr>
          <w:rStyle w:val="Strong"/>
          <w:rFonts w:asciiTheme="minorHAnsi" w:eastAsia="roboto-bold" w:hAnsiTheme="minorHAnsi" w:cstheme="minorHAnsi"/>
          <w:b w:val="0"/>
          <w:bCs w:val="0"/>
        </w:rPr>
        <w:t xml:space="preserve">-a </w:t>
      </w:r>
      <w:proofErr w:type="spellStart"/>
      <w:r>
        <w:rPr>
          <w:rStyle w:val="Strong"/>
          <w:rFonts w:asciiTheme="minorHAnsi" w:eastAsia="roboto-bold" w:hAnsiTheme="minorHAnsi" w:cstheme="minorHAnsi"/>
          <w:b w:val="0"/>
          <w:bCs w:val="0"/>
        </w:rPr>
        <w:t>început</w:t>
      </w:r>
      <w:proofErr w:type="spellEnd"/>
      <w:r>
        <w:rPr>
          <w:rStyle w:val="Strong"/>
          <w:rFonts w:asciiTheme="minorHAnsi" w:eastAsia="roboto-bold" w:hAnsiTheme="minorHAnsi" w:cstheme="minorHAnsi"/>
          <w:b w:val="0"/>
          <w:bCs w:val="0"/>
        </w:rPr>
        <w:t xml:space="preserve"> </w:t>
      </w:r>
      <w:proofErr w:type="spellStart"/>
      <w:r>
        <w:rPr>
          <w:rStyle w:val="Strong"/>
          <w:rFonts w:asciiTheme="minorHAnsi" w:eastAsia="roboto-bold" w:hAnsiTheme="minorHAnsi" w:cstheme="minorHAnsi"/>
          <w:b w:val="0"/>
          <w:bCs w:val="0"/>
        </w:rPr>
        <w:t>activitatea</w:t>
      </w:r>
      <w:proofErr w:type="spellEnd"/>
      <w:r>
        <w:rPr>
          <w:rStyle w:val="Strong"/>
          <w:rFonts w:asciiTheme="minorHAnsi" w:eastAsia="roboto-bold" w:hAnsiTheme="minorHAnsi" w:cstheme="minorHAnsi"/>
          <w:b w:val="0"/>
          <w:bCs w:val="0"/>
        </w:rPr>
        <w:t xml:space="preserve"> </w:t>
      </w:r>
      <w:proofErr w:type="spellStart"/>
      <w:r>
        <w:rPr>
          <w:rStyle w:val="Strong"/>
          <w:rFonts w:asciiTheme="minorHAnsi" w:eastAsia="roboto-bold" w:hAnsiTheme="minorHAnsi" w:cstheme="minorHAnsi"/>
          <w:b w:val="0"/>
          <w:bCs w:val="0"/>
        </w:rPr>
        <w:t>în</w:t>
      </w:r>
      <w:proofErr w:type="spellEnd"/>
      <w:r>
        <w:rPr>
          <w:rStyle w:val="Strong"/>
          <w:rFonts w:asciiTheme="minorHAnsi" w:eastAsia="roboto-bold" w:hAnsiTheme="minorHAnsi" w:cstheme="minorHAnsi"/>
          <w:b w:val="0"/>
          <w:bCs w:val="0"/>
        </w:rPr>
        <w:t xml:space="preserve"> </w:t>
      </w:r>
      <w:proofErr w:type="spellStart"/>
      <w:r>
        <w:rPr>
          <w:rStyle w:val="Strong"/>
          <w:rFonts w:asciiTheme="minorHAnsi" w:eastAsia="roboto-bold" w:hAnsiTheme="minorHAnsi" w:cstheme="minorHAnsi"/>
          <w:b w:val="0"/>
          <w:bCs w:val="0"/>
        </w:rPr>
        <w:t>Ungaria</w:t>
      </w:r>
      <w:proofErr w:type="spellEnd"/>
      <w:r>
        <w:rPr>
          <w:rStyle w:val="Strong"/>
          <w:rFonts w:asciiTheme="minorHAnsi" w:eastAsia="roboto-bold" w:hAnsiTheme="minorHAnsi" w:cstheme="minorHAnsi"/>
          <w:b w:val="0"/>
          <w:bCs w:val="0"/>
        </w:rPr>
        <w:t xml:space="preserve"> </w:t>
      </w:r>
      <w:proofErr w:type="spellStart"/>
      <w:r>
        <w:rPr>
          <w:rStyle w:val="Strong"/>
          <w:rFonts w:asciiTheme="minorHAnsi" w:eastAsia="roboto-bold" w:hAnsiTheme="minorHAnsi" w:cstheme="minorHAnsi"/>
          <w:b w:val="0"/>
          <w:bCs w:val="0"/>
        </w:rPr>
        <w:t>în</w:t>
      </w:r>
      <w:proofErr w:type="spellEnd"/>
      <w:r>
        <w:rPr>
          <w:rStyle w:val="Strong"/>
          <w:rFonts w:asciiTheme="minorHAnsi" w:eastAsia="roboto-bold" w:hAnsiTheme="minorHAnsi" w:cstheme="minorHAnsi"/>
          <w:b w:val="0"/>
          <w:bCs w:val="0"/>
        </w:rPr>
        <w:t xml:space="preserve"> </w:t>
      </w:r>
      <w:proofErr w:type="spellStart"/>
      <w:r>
        <w:rPr>
          <w:rStyle w:val="Strong"/>
          <w:rFonts w:asciiTheme="minorHAnsi" w:eastAsia="roboto-bold" w:hAnsiTheme="minorHAnsi" w:cstheme="minorHAnsi"/>
          <w:b w:val="0"/>
          <w:bCs w:val="0"/>
        </w:rPr>
        <w:t>anul</w:t>
      </w:r>
      <w:proofErr w:type="spellEnd"/>
      <w:r>
        <w:rPr>
          <w:rStyle w:val="Strong"/>
          <w:rFonts w:asciiTheme="minorHAnsi" w:eastAsia="roboto-bold" w:hAnsiTheme="minorHAnsi" w:cstheme="minorHAnsi"/>
          <w:b w:val="0"/>
          <w:bCs w:val="0"/>
        </w:rPr>
        <w:t xml:space="preserve"> 1998 </w:t>
      </w:r>
      <w:proofErr w:type="spellStart"/>
      <w:r>
        <w:rPr>
          <w:rStyle w:val="Strong"/>
          <w:rFonts w:asciiTheme="minorHAnsi" w:eastAsia="roboto-bold" w:hAnsiTheme="minorHAnsi" w:cstheme="minorHAnsi"/>
          <w:b w:val="0"/>
          <w:bCs w:val="0"/>
        </w:rPr>
        <w:t>și</w:t>
      </w:r>
      <w:proofErr w:type="spellEnd"/>
      <w:r>
        <w:rPr>
          <w:rFonts w:asciiTheme="minorHAnsi" w:hAnsiTheme="minorHAnsi" w:cstheme="minorHAnsi"/>
          <w:lang w:val="en-GB"/>
        </w:rPr>
        <w:t xml:space="preserve"> a </w:t>
      </w:r>
      <w:proofErr w:type="spellStart"/>
      <w:r>
        <w:rPr>
          <w:rFonts w:asciiTheme="minorHAnsi" w:hAnsiTheme="minorHAnsi" w:cstheme="minorHAnsi"/>
          <w:lang w:val="en-GB"/>
        </w:rPr>
        <w:t>construit</w:t>
      </w:r>
      <w:proofErr w:type="spellEnd"/>
      <w:r>
        <w:rPr>
          <w:rFonts w:asciiTheme="minorHAnsi" w:hAnsiTheme="minorHAnsi" w:cstheme="minorHAnsi"/>
          <w:lang w:val="en-GB"/>
        </w:rPr>
        <w:t xml:space="preserve"> de la zero un operator de </w:t>
      </w:r>
      <w:proofErr w:type="spellStart"/>
      <w:r>
        <w:rPr>
          <w:rFonts w:asciiTheme="minorHAnsi" w:hAnsiTheme="minorHAnsi" w:cstheme="minorHAnsi"/>
          <w:lang w:val="en-GB"/>
        </w:rPr>
        <w:t>servicii</w:t>
      </w:r>
      <w:proofErr w:type="spellEnd"/>
      <w:r>
        <w:rPr>
          <w:rFonts w:asciiTheme="minorHAnsi" w:hAnsiTheme="minorHAnsi" w:cstheme="minorHAnsi"/>
          <w:lang w:val="en-GB"/>
        </w:rPr>
        <w:t xml:space="preserve"> de </w:t>
      </w:r>
      <w:proofErr w:type="spellStart"/>
      <w:r>
        <w:rPr>
          <w:rFonts w:asciiTheme="minorHAnsi" w:hAnsiTheme="minorHAnsi" w:cstheme="minorHAnsi"/>
          <w:lang w:val="en-GB"/>
        </w:rPr>
        <w:t>telecomunicații</w:t>
      </w:r>
      <w:proofErr w:type="spellEnd"/>
      <w:r>
        <w:rPr>
          <w:rFonts w:asciiTheme="minorHAnsi" w:hAnsiTheme="minorHAnsi" w:cstheme="minorHAnsi"/>
          <w:lang w:val="en-GB"/>
        </w:rPr>
        <w:t xml:space="preserve"> cu o </w:t>
      </w:r>
      <w:proofErr w:type="spellStart"/>
      <w:r>
        <w:rPr>
          <w:rFonts w:asciiTheme="minorHAnsi" w:hAnsiTheme="minorHAnsi" w:cstheme="minorHAnsi"/>
          <w:lang w:val="en-GB"/>
        </w:rPr>
        <w:t>poziție</w:t>
      </w:r>
      <w:proofErr w:type="spellEnd"/>
      <w:r>
        <w:rPr>
          <w:rFonts w:asciiTheme="minorHAnsi" w:hAnsiTheme="minorHAnsi" w:cstheme="minorHAnsi"/>
          <w:lang w:val="en-GB"/>
        </w:rPr>
        <w:t xml:space="preserve"> d</w:t>
      </w:r>
      <w:r>
        <w:rPr>
          <w:rFonts w:asciiTheme="minorHAnsi" w:hAnsiTheme="minorHAnsi" w:cstheme="minorHAnsi"/>
          <w:lang w:val="en-GB"/>
        </w:rPr>
        <w:t xml:space="preserve">e top pe </w:t>
      </w:r>
      <w:proofErr w:type="spellStart"/>
      <w:r>
        <w:rPr>
          <w:rFonts w:asciiTheme="minorHAnsi" w:hAnsiTheme="minorHAnsi" w:cstheme="minorHAnsi"/>
          <w:lang w:val="en-GB"/>
        </w:rPr>
        <w:t>piața</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locală</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oferind</w:t>
      </w:r>
      <w:proofErr w:type="spellEnd"/>
      <w:r>
        <w:rPr>
          <w:rFonts w:asciiTheme="minorHAnsi" w:hAnsiTheme="minorHAnsi" w:cstheme="minorHAnsi"/>
          <w:lang w:val="en-GB"/>
        </w:rPr>
        <w:t xml:space="preserve"> un </w:t>
      </w:r>
      <w:proofErr w:type="spellStart"/>
      <w:r>
        <w:rPr>
          <w:rFonts w:asciiTheme="minorHAnsi" w:hAnsiTheme="minorHAnsi" w:cstheme="minorHAnsi"/>
          <w:lang w:val="en-GB"/>
        </w:rPr>
        <w:t>portfoliu</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complet</w:t>
      </w:r>
      <w:proofErr w:type="spellEnd"/>
      <w:r>
        <w:rPr>
          <w:rFonts w:asciiTheme="minorHAnsi" w:hAnsiTheme="minorHAnsi" w:cstheme="minorHAnsi"/>
          <w:lang w:val="en-GB"/>
        </w:rPr>
        <w:t xml:space="preserve"> de </w:t>
      </w:r>
      <w:proofErr w:type="spellStart"/>
      <w:r>
        <w:rPr>
          <w:rFonts w:asciiTheme="minorHAnsi" w:hAnsiTheme="minorHAnsi" w:cstheme="minorHAnsi"/>
          <w:lang w:val="en-GB"/>
        </w:rPr>
        <w:t>servicii</w:t>
      </w:r>
      <w:proofErr w:type="spellEnd"/>
      <w:r>
        <w:rPr>
          <w:rFonts w:asciiTheme="minorHAnsi" w:hAnsiTheme="minorHAnsi" w:cstheme="minorHAnsi"/>
          <w:lang w:val="en-GB"/>
        </w:rPr>
        <w:t xml:space="preserve"> de </w:t>
      </w:r>
      <w:proofErr w:type="spellStart"/>
      <w:r>
        <w:rPr>
          <w:rFonts w:asciiTheme="minorHAnsi" w:hAnsiTheme="minorHAnsi" w:cstheme="minorHAnsi"/>
          <w:lang w:val="en-GB"/>
        </w:rPr>
        <w:t>televiziune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prin</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cablu</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și</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satelit</w:t>
      </w:r>
      <w:proofErr w:type="spellEnd"/>
      <w:r>
        <w:rPr>
          <w:rFonts w:asciiTheme="minorHAnsi" w:hAnsiTheme="minorHAnsi" w:cstheme="minorHAnsi"/>
          <w:lang w:val="en-GB"/>
        </w:rPr>
        <w:t xml:space="preserve"> (DTH), date fixe </w:t>
      </w:r>
      <w:proofErr w:type="spellStart"/>
      <w:r>
        <w:rPr>
          <w:rFonts w:asciiTheme="minorHAnsi" w:hAnsiTheme="minorHAnsi" w:cstheme="minorHAnsi"/>
          <w:lang w:val="en-GB"/>
        </w:rPr>
        <w:t>și</w:t>
      </w:r>
      <w:proofErr w:type="spellEnd"/>
      <w:r>
        <w:rPr>
          <w:rFonts w:asciiTheme="minorHAnsi" w:hAnsiTheme="minorHAnsi" w:cstheme="minorHAnsi"/>
          <w:lang w:val="en-GB"/>
        </w:rPr>
        <w:t xml:space="preserve"> mobile, precum </w:t>
      </w:r>
      <w:proofErr w:type="spellStart"/>
      <w:r>
        <w:rPr>
          <w:rFonts w:asciiTheme="minorHAnsi" w:hAnsiTheme="minorHAnsi" w:cstheme="minorHAnsi"/>
          <w:lang w:val="en-GB"/>
        </w:rPr>
        <w:t>și</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telefonie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fixă</w:t>
      </w:r>
      <w:proofErr w:type="spellEnd"/>
      <w:r>
        <w:rPr>
          <w:rFonts w:asciiTheme="minorHAnsi" w:hAnsiTheme="minorHAnsi" w:cstheme="minorHAnsi"/>
          <w:lang w:val="en-GB"/>
        </w:rPr>
        <w:t xml:space="preserve"> </w:t>
      </w:r>
      <w:r>
        <w:rPr>
          <w:rFonts w:asciiTheme="minorHAnsi" w:hAnsiTheme="minorHAnsi" w:cstheme="minorHAnsi"/>
          <w:lang w:val="ro-RO"/>
        </w:rPr>
        <w:t>ș</w:t>
      </w:r>
      <w:r>
        <w:rPr>
          <w:rFonts w:asciiTheme="minorHAnsi" w:hAnsiTheme="minorHAnsi" w:cstheme="minorHAnsi"/>
          <w:lang w:val="ro-RO"/>
        </w:rPr>
        <w:t>i mobilă</w:t>
      </w:r>
      <w:r>
        <w:rPr>
          <w:rFonts w:asciiTheme="minorHAnsi" w:hAnsiTheme="minorHAnsi" w:cstheme="minorHAnsi"/>
          <w:lang w:val="en-GB"/>
        </w:rPr>
        <w:t xml:space="preserve">. </w:t>
      </w:r>
      <w:r>
        <w:rPr>
          <w:rFonts w:asciiTheme="minorHAnsi" w:eastAsia="roboto-light" w:hAnsiTheme="minorHAnsi" w:cstheme="minorHAnsi"/>
          <w:lang w:val="ro-RO"/>
        </w:rPr>
        <w:t>C</w:t>
      </w:r>
      <w:proofErr w:type="spellStart"/>
      <w:r>
        <w:rPr>
          <w:rFonts w:asciiTheme="minorHAnsi" w:eastAsia="roboto-light" w:hAnsiTheme="minorHAnsi" w:cstheme="minorHAnsi"/>
        </w:rPr>
        <w:t>ompania</w:t>
      </w:r>
      <w:proofErr w:type="spellEnd"/>
      <w:r>
        <w:rPr>
          <w:rFonts w:asciiTheme="minorHAnsi" w:eastAsia="roboto-light" w:hAnsiTheme="minorHAnsi" w:cstheme="minorHAnsi"/>
        </w:rPr>
        <w:t xml:space="preserve"> a </w:t>
      </w:r>
      <w:proofErr w:type="spellStart"/>
      <w:r>
        <w:rPr>
          <w:rFonts w:asciiTheme="minorHAnsi" w:eastAsia="roboto-light" w:hAnsiTheme="minorHAnsi" w:cstheme="minorHAnsi"/>
        </w:rPr>
        <w:t>dezvoltat</w:t>
      </w:r>
      <w:proofErr w:type="spellEnd"/>
      <w:r>
        <w:rPr>
          <w:rFonts w:asciiTheme="minorHAnsi" w:eastAsia="roboto-light" w:hAnsiTheme="minorHAnsi" w:cstheme="minorHAnsi"/>
        </w:rPr>
        <w:t xml:space="preserve"> </w:t>
      </w:r>
      <w:r>
        <w:rPr>
          <w:rFonts w:asciiTheme="minorHAnsi" w:eastAsia="roboto-light" w:hAnsiTheme="minorHAnsi" w:cstheme="minorHAnsi"/>
          <w:lang w:val="ro-RO"/>
        </w:rPr>
        <w:t>rețea</w:t>
      </w:r>
      <w:proofErr w:type="spellStart"/>
      <w:r>
        <w:rPr>
          <w:rFonts w:asciiTheme="minorHAnsi" w:eastAsia="roboto-light" w:hAnsiTheme="minorHAnsi" w:cstheme="minorHAnsi"/>
        </w:rPr>
        <w:t>ua</w:t>
      </w:r>
      <w:proofErr w:type="spellEnd"/>
      <w:r>
        <w:rPr>
          <w:rFonts w:asciiTheme="minorHAnsi" w:eastAsia="roboto-light" w:hAnsiTheme="minorHAnsi" w:cstheme="minorHAnsi"/>
        </w:rPr>
        <w:t xml:space="preserve"> de tele</w:t>
      </w:r>
      <w:r>
        <w:rPr>
          <w:rFonts w:asciiTheme="minorHAnsi" w:eastAsia="roboto-light" w:hAnsiTheme="minorHAnsi" w:cstheme="minorHAnsi"/>
          <w:lang w:val="ro-RO"/>
        </w:rPr>
        <w:t>comunicații</w:t>
      </w:r>
      <w:r>
        <w:rPr>
          <w:rFonts w:asciiTheme="minorHAnsi" w:eastAsia="roboto-light" w:hAnsiTheme="minorHAnsi" w:cstheme="minorHAnsi"/>
        </w:rPr>
        <w:t xml:space="preserve"> </w:t>
      </w:r>
      <w:proofErr w:type="spellStart"/>
      <w:r>
        <w:rPr>
          <w:rFonts w:asciiTheme="minorHAnsi" w:eastAsia="roboto-light" w:hAnsiTheme="minorHAnsi" w:cstheme="minorHAnsi"/>
        </w:rPr>
        <w:t>prin</w:t>
      </w:r>
      <w:proofErr w:type="spellEnd"/>
      <w:r>
        <w:rPr>
          <w:rFonts w:asciiTheme="minorHAnsi" w:eastAsia="roboto-light" w:hAnsiTheme="minorHAnsi" w:cstheme="minorHAnsi"/>
        </w:rPr>
        <w:t xml:space="preserve"> infra</w:t>
      </w:r>
      <w:r>
        <w:rPr>
          <w:rFonts w:asciiTheme="minorHAnsi" w:eastAsia="roboto-light" w:hAnsiTheme="minorHAnsi" w:cstheme="minorHAnsi"/>
          <w:lang w:val="ro-RO"/>
        </w:rPr>
        <w:t>structură</w:t>
      </w:r>
      <w:r>
        <w:rPr>
          <w:rFonts w:asciiTheme="minorHAnsi" w:eastAsia="roboto-light" w:hAnsiTheme="minorHAnsi" w:cstheme="minorHAnsi"/>
        </w:rPr>
        <w:t xml:space="preserve"> </w:t>
      </w:r>
      <w:proofErr w:type="spellStart"/>
      <w:r>
        <w:rPr>
          <w:rFonts w:asciiTheme="minorHAnsi" w:eastAsia="roboto-light" w:hAnsiTheme="minorHAnsi" w:cstheme="minorHAnsi"/>
        </w:rPr>
        <w:t>performantă</w:t>
      </w:r>
      <w:proofErr w:type="spellEnd"/>
      <w:r>
        <w:rPr>
          <w:rFonts w:asciiTheme="minorHAnsi" w:eastAsia="roboto-light" w:hAnsiTheme="minorHAnsi" w:cstheme="minorHAnsi"/>
        </w:rPr>
        <w:t xml:space="preserve"> cu </w:t>
      </w:r>
      <w:r>
        <w:rPr>
          <w:rFonts w:asciiTheme="minorHAnsi" w:eastAsia="roboto-light" w:hAnsiTheme="minorHAnsi" w:cstheme="minorHAnsi"/>
          <w:lang w:val="ro-RO"/>
        </w:rPr>
        <w:t>fibră</w:t>
      </w:r>
      <w:r>
        <w:rPr>
          <w:rFonts w:asciiTheme="minorHAnsi" w:eastAsia="roboto-light" w:hAnsiTheme="minorHAnsi" w:cstheme="minorHAnsi"/>
        </w:rPr>
        <w:t xml:space="preserve"> </w:t>
      </w:r>
      <w:r>
        <w:rPr>
          <w:rFonts w:asciiTheme="minorHAnsi" w:eastAsia="roboto-light" w:hAnsiTheme="minorHAnsi" w:cstheme="minorHAnsi"/>
          <w:lang w:val="ro-RO"/>
        </w:rPr>
        <w:t>optică</w:t>
      </w:r>
      <w:r>
        <w:rPr>
          <w:rFonts w:asciiTheme="minorHAnsi" w:eastAsia="roboto-light" w:hAnsiTheme="minorHAnsi" w:cstheme="minorHAnsi"/>
        </w:rPr>
        <w:t xml:space="preserve">, </w:t>
      </w:r>
      <w:proofErr w:type="spellStart"/>
      <w:r>
        <w:rPr>
          <w:rFonts w:asciiTheme="minorHAnsi" w:eastAsia="roboto-light" w:hAnsiTheme="minorHAnsi" w:cstheme="minorHAnsi"/>
        </w:rPr>
        <w:t>dar</w:t>
      </w:r>
      <w:proofErr w:type="spellEnd"/>
      <w:r>
        <w:rPr>
          <w:rFonts w:asciiTheme="minorHAnsi" w:eastAsia="roboto-light" w:hAnsiTheme="minorHAnsi" w:cstheme="minorHAnsi"/>
        </w:rPr>
        <w:t xml:space="preserve"> </w:t>
      </w:r>
      <w:r>
        <w:rPr>
          <w:rFonts w:asciiTheme="minorHAnsi" w:eastAsia="roboto-light" w:hAnsiTheme="minorHAnsi" w:cstheme="minorHAnsi"/>
          <w:lang w:val="ro-RO"/>
        </w:rPr>
        <w:t>ș</w:t>
      </w:r>
      <w:r>
        <w:rPr>
          <w:rFonts w:asciiTheme="minorHAnsi" w:eastAsia="roboto-light" w:hAnsiTheme="minorHAnsi" w:cstheme="minorHAnsi"/>
          <w:lang w:val="ro-RO"/>
        </w:rPr>
        <w:t>i</w:t>
      </w:r>
      <w:r>
        <w:rPr>
          <w:rFonts w:asciiTheme="minorHAnsi" w:eastAsia="roboto-light" w:hAnsiTheme="minorHAnsi" w:cstheme="minorHAnsi"/>
        </w:rPr>
        <w:t xml:space="preserve"> </w:t>
      </w:r>
      <w:proofErr w:type="spellStart"/>
      <w:r>
        <w:rPr>
          <w:rFonts w:asciiTheme="minorHAnsi" w:eastAsia="roboto-light" w:hAnsiTheme="minorHAnsi" w:cstheme="minorHAnsi"/>
        </w:rPr>
        <w:t>prin</w:t>
      </w:r>
      <w:proofErr w:type="spellEnd"/>
      <w:r>
        <w:rPr>
          <w:rFonts w:asciiTheme="minorHAnsi" w:eastAsia="roboto-light" w:hAnsiTheme="minorHAnsi" w:cstheme="minorHAnsi"/>
        </w:rPr>
        <w:t xml:space="preserve"> </w:t>
      </w:r>
      <w:r>
        <w:rPr>
          <w:rFonts w:asciiTheme="minorHAnsi" w:eastAsia="roboto-light" w:hAnsiTheme="minorHAnsi" w:cstheme="minorHAnsi"/>
          <w:lang w:val="ro-RO"/>
        </w:rPr>
        <w:t>echipa</w:t>
      </w:r>
      <w:proofErr w:type="spellStart"/>
      <w:r>
        <w:rPr>
          <w:rFonts w:asciiTheme="minorHAnsi" w:eastAsia="roboto-light" w:hAnsiTheme="minorHAnsi" w:cstheme="minorHAnsi"/>
        </w:rPr>
        <w:t>mente</w:t>
      </w:r>
      <w:proofErr w:type="spellEnd"/>
      <w:r>
        <w:rPr>
          <w:rFonts w:asciiTheme="minorHAnsi" w:eastAsia="roboto-light" w:hAnsiTheme="minorHAnsi" w:cstheme="minorHAnsi"/>
        </w:rPr>
        <w:t xml:space="preserve"> de </w:t>
      </w:r>
      <w:proofErr w:type="spellStart"/>
      <w:r>
        <w:rPr>
          <w:rFonts w:asciiTheme="minorHAnsi" w:eastAsia="roboto-light" w:hAnsiTheme="minorHAnsi" w:cstheme="minorHAnsi"/>
        </w:rPr>
        <w:t>ultimă</w:t>
      </w:r>
      <w:proofErr w:type="spellEnd"/>
      <w:r>
        <w:rPr>
          <w:rFonts w:asciiTheme="minorHAnsi" w:eastAsia="roboto-light" w:hAnsiTheme="minorHAnsi" w:cstheme="minorHAnsi"/>
        </w:rPr>
        <w:t xml:space="preserve"> </w:t>
      </w:r>
      <w:proofErr w:type="spellStart"/>
      <w:r>
        <w:rPr>
          <w:rFonts w:asciiTheme="minorHAnsi" w:eastAsia="roboto-light" w:hAnsiTheme="minorHAnsi" w:cstheme="minorHAnsi"/>
        </w:rPr>
        <w:t>generație</w:t>
      </w:r>
      <w:proofErr w:type="spellEnd"/>
      <w:r>
        <w:rPr>
          <w:rFonts w:asciiTheme="minorHAnsi" w:eastAsia="roboto-light" w:hAnsiTheme="minorHAnsi" w:cstheme="minorHAnsi"/>
        </w:rPr>
        <w:t xml:space="preserve">, </w:t>
      </w:r>
      <w:proofErr w:type="spellStart"/>
      <w:r>
        <w:rPr>
          <w:rFonts w:asciiTheme="minorHAnsi" w:eastAsia="roboto-light" w:hAnsiTheme="minorHAnsi" w:cstheme="minorHAnsi"/>
        </w:rPr>
        <w:t>sisteme</w:t>
      </w:r>
      <w:proofErr w:type="spellEnd"/>
      <w:r>
        <w:rPr>
          <w:rFonts w:asciiTheme="minorHAnsi" w:eastAsia="roboto-light" w:hAnsiTheme="minorHAnsi" w:cstheme="minorHAnsi"/>
        </w:rPr>
        <w:t xml:space="preserve"> data center </w:t>
      </w:r>
      <w:r>
        <w:rPr>
          <w:rFonts w:asciiTheme="minorHAnsi" w:eastAsia="roboto-light" w:hAnsiTheme="minorHAnsi" w:cstheme="minorHAnsi"/>
          <w:lang w:val="ro-RO"/>
        </w:rPr>
        <w:t>ș</w:t>
      </w:r>
      <w:r>
        <w:rPr>
          <w:rFonts w:asciiTheme="minorHAnsi" w:eastAsia="roboto-light" w:hAnsiTheme="minorHAnsi" w:cstheme="minorHAnsi"/>
          <w:lang w:val="ro-RO"/>
        </w:rPr>
        <w:t>i</w:t>
      </w:r>
      <w:r>
        <w:rPr>
          <w:rFonts w:asciiTheme="minorHAnsi" w:eastAsia="roboto-light" w:hAnsiTheme="minorHAnsi" w:cstheme="minorHAnsi"/>
        </w:rPr>
        <w:t xml:space="preserve"> </w:t>
      </w:r>
      <w:proofErr w:type="spellStart"/>
      <w:r>
        <w:rPr>
          <w:rFonts w:asciiTheme="minorHAnsi" w:eastAsia="roboto-light" w:hAnsiTheme="minorHAnsi" w:cstheme="minorHAnsi"/>
        </w:rPr>
        <w:t>echipe</w:t>
      </w:r>
      <w:proofErr w:type="spellEnd"/>
      <w:r>
        <w:rPr>
          <w:rFonts w:asciiTheme="minorHAnsi" w:eastAsia="roboto-light" w:hAnsiTheme="minorHAnsi" w:cstheme="minorHAnsi"/>
        </w:rPr>
        <w:t xml:space="preserve"> </w:t>
      </w:r>
      <w:r>
        <w:rPr>
          <w:rFonts w:asciiTheme="minorHAnsi" w:hAnsiTheme="minorHAnsi" w:cstheme="minorHAnsi"/>
          <w:lang w:val="ro-RO"/>
        </w:rPr>
        <w:t>cu capacităţi tehnice foarte avansate,</w:t>
      </w:r>
      <w:r>
        <w:rPr>
          <w:rFonts w:asciiTheme="minorHAnsi" w:eastAsia="roboto-light" w:hAnsiTheme="minorHAnsi" w:cstheme="minorHAnsi"/>
        </w:rPr>
        <w:t xml:space="preserve"> </w:t>
      </w:r>
      <w:proofErr w:type="spellStart"/>
      <w:r>
        <w:rPr>
          <w:rFonts w:asciiTheme="minorHAnsi" w:eastAsia="roboto-light" w:hAnsiTheme="minorHAnsi" w:cstheme="minorHAnsi"/>
        </w:rPr>
        <w:t>formate</w:t>
      </w:r>
      <w:proofErr w:type="spellEnd"/>
      <w:r>
        <w:rPr>
          <w:rFonts w:asciiTheme="minorHAnsi" w:eastAsia="roboto-light" w:hAnsiTheme="minorHAnsi" w:cstheme="minorHAnsi"/>
        </w:rPr>
        <w:t xml:space="preserve"> din </w:t>
      </w:r>
      <w:proofErr w:type="spellStart"/>
      <w:r>
        <w:rPr>
          <w:rFonts w:asciiTheme="minorHAnsi" w:eastAsia="roboto-light" w:hAnsiTheme="minorHAnsi" w:cstheme="minorHAnsi"/>
        </w:rPr>
        <w:t>angajați</w:t>
      </w:r>
      <w:proofErr w:type="spellEnd"/>
      <w:r>
        <w:rPr>
          <w:rFonts w:asciiTheme="minorHAnsi" w:eastAsia="roboto-light" w:hAnsiTheme="minorHAnsi" w:cstheme="minorHAnsi"/>
        </w:rPr>
        <w:t xml:space="preserve"> </w:t>
      </w:r>
      <w:proofErr w:type="spellStart"/>
      <w:r>
        <w:rPr>
          <w:rFonts w:asciiTheme="minorHAnsi" w:eastAsia="roboto-light" w:hAnsiTheme="minorHAnsi" w:cstheme="minorHAnsi"/>
        </w:rPr>
        <w:t>preg</w:t>
      </w:r>
      <w:proofErr w:type="spellEnd"/>
      <w:r>
        <w:rPr>
          <w:rFonts w:asciiTheme="minorHAnsi" w:eastAsia="roboto-light" w:hAnsiTheme="minorHAnsi" w:cstheme="minorHAnsi"/>
          <w:lang w:val="ro-RO"/>
        </w:rPr>
        <w:t>ătiți și</w:t>
      </w:r>
      <w:r>
        <w:rPr>
          <w:rFonts w:asciiTheme="minorHAnsi" w:eastAsia="roboto-light" w:hAnsiTheme="minorHAnsi" w:cstheme="minorHAnsi"/>
        </w:rPr>
        <w:t xml:space="preserve"> </w:t>
      </w:r>
      <w:proofErr w:type="spellStart"/>
      <w:r>
        <w:rPr>
          <w:rFonts w:asciiTheme="minorHAnsi" w:eastAsia="roboto-light" w:hAnsiTheme="minorHAnsi" w:cstheme="minorHAnsi"/>
        </w:rPr>
        <w:t>experimenta</w:t>
      </w:r>
      <w:proofErr w:type="spellEnd"/>
      <w:r>
        <w:rPr>
          <w:rFonts w:asciiTheme="minorHAnsi" w:eastAsia="roboto-light" w:hAnsiTheme="minorHAnsi" w:cstheme="minorHAnsi"/>
          <w:lang w:val="ro-RO"/>
        </w:rPr>
        <w:t>ț</w:t>
      </w:r>
      <w:r>
        <w:rPr>
          <w:rFonts w:asciiTheme="minorHAnsi" w:eastAsia="roboto-light" w:hAnsiTheme="minorHAnsi" w:cstheme="minorHAnsi"/>
        </w:rPr>
        <w:t xml:space="preserve">i, care </w:t>
      </w:r>
      <w:r>
        <w:rPr>
          <w:rFonts w:asciiTheme="minorHAnsi" w:eastAsia="roboto-light" w:hAnsiTheme="minorHAnsi" w:cstheme="minorHAnsi"/>
          <w:lang w:val="ro-RO"/>
        </w:rPr>
        <w:t>au condus la o expansiune rapidă a serviciilor oferite cli</w:t>
      </w:r>
      <w:r>
        <w:rPr>
          <w:rFonts w:asciiTheme="minorHAnsi" w:eastAsia="roboto-light" w:hAnsiTheme="minorHAnsi" w:cstheme="minorHAnsi"/>
          <w:lang w:val="ro-RO"/>
        </w:rPr>
        <w:t>enților.</w:t>
      </w:r>
    </w:p>
    <w:p w14:paraId="5431EBC1" w14:textId="2ABAC512" w:rsidR="005924F3" w:rsidRDefault="003E261A">
      <w:pPr>
        <w:spacing w:after="0"/>
        <w:ind w:firstLine="431"/>
        <w:jc w:val="both"/>
        <w:rPr>
          <w:rFonts w:asciiTheme="minorHAnsi" w:eastAsia="roboto-light" w:hAnsiTheme="minorHAnsi" w:cstheme="minorHAnsi"/>
          <w:lang w:val="ro-RO"/>
        </w:rPr>
      </w:pPr>
      <w:r>
        <w:rPr>
          <w:rFonts w:asciiTheme="minorHAnsi" w:eastAsia="roboto-light" w:hAnsiTheme="minorHAnsi" w:cstheme="minorHAnsi"/>
          <w:lang w:val="ro-RO"/>
        </w:rPr>
        <w:t>În cei 23 de ani de activitate, compania a fost un operator inovator de telecomunicații pe piața din Ungaria, a pus în practică o strategie îndrăzneață</w:t>
      </w:r>
      <w:r>
        <w:rPr>
          <w:rFonts w:asciiTheme="minorHAnsi" w:eastAsia="roboto-light" w:hAnsiTheme="minorHAnsi" w:cstheme="minorHAnsi"/>
          <w:lang w:val="ro-RO"/>
        </w:rPr>
        <w:t xml:space="preserve"> care i-a asigurat poziția secundă, potrivit Autorității Naționale Ungare de Media și Telecomun</w:t>
      </w:r>
      <w:r>
        <w:rPr>
          <w:rFonts w:asciiTheme="minorHAnsi" w:eastAsia="roboto-light" w:hAnsiTheme="minorHAnsi" w:cstheme="minorHAnsi"/>
          <w:lang w:val="ro-RO"/>
        </w:rPr>
        <w:t>icații (NMHH), pe fiecare dintre cele trei segmen</w:t>
      </w:r>
      <w:r>
        <w:rPr>
          <w:rFonts w:asciiTheme="minorHAnsi" w:eastAsia="roboto-light" w:hAnsiTheme="minorHAnsi" w:cstheme="minorHAnsi"/>
          <w:lang w:val="ro-RO"/>
        </w:rPr>
        <w:t>te relevante: televiziune (28.3%), internet (23%), telefonie fixă (22%), după numărul unităților generatoare de venituri – RGU.</w:t>
      </w:r>
    </w:p>
    <w:p w14:paraId="1A2E21A8" w14:textId="5A26FB22" w:rsidR="005924F3" w:rsidRDefault="003E261A">
      <w:pPr>
        <w:spacing w:after="0"/>
        <w:ind w:firstLine="431"/>
        <w:jc w:val="both"/>
        <w:rPr>
          <w:rFonts w:asciiTheme="minorHAnsi" w:eastAsia="roboto-light" w:hAnsiTheme="minorHAnsi" w:cstheme="minorHAnsi"/>
          <w:lang w:val="ro-RO"/>
        </w:rPr>
      </w:pPr>
      <w:r>
        <w:rPr>
          <w:rFonts w:asciiTheme="minorHAnsi" w:eastAsia="roboto-light" w:hAnsiTheme="minorHAnsi" w:cstheme="minorHAnsi"/>
          <w:lang w:val="ro-RO"/>
        </w:rPr>
        <w:t>De asemenea, s-a remarcat rapid datorită investițiilor majore în rețeaua de fi</w:t>
      </w:r>
      <w:r>
        <w:rPr>
          <w:rFonts w:asciiTheme="minorHAnsi" w:eastAsia="roboto-light" w:hAnsiTheme="minorHAnsi" w:cstheme="minorHAnsi"/>
          <w:lang w:val="ro-RO"/>
        </w:rPr>
        <w:t>bră optică, tehnologie necesară echipamentelor moderne</w:t>
      </w:r>
      <w:r>
        <w:rPr>
          <w:rFonts w:asciiTheme="minorHAnsi" w:eastAsia="roboto-light" w:hAnsiTheme="minorHAnsi" w:cstheme="minorHAnsi"/>
          <w:lang w:val="ro-RO"/>
        </w:rPr>
        <w:t xml:space="preserve"> care acoperă în prezent mai bine de 46,3% din gospodăriile din Ungaria, echivalentul a 2,1 milioane de cămine. </w:t>
      </w:r>
    </w:p>
    <w:p w14:paraId="76CDFC00" w14:textId="77777777" w:rsidR="005924F3" w:rsidRDefault="003E261A">
      <w:pPr>
        <w:spacing w:after="0"/>
        <w:ind w:firstLine="431"/>
        <w:jc w:val="both"/>
        <w:rPr>
          <w:rFonts w:asciiTheme="minorHAnsi" w:eastAsia="roboto-light" w:hAnsiTheme="minorHAnsi" w:cstheme="minorHAnsi"/>
          <w:lang w:val="ro-RO"/>
        </w:rPr>
      </w:pPr>
      <w:r>
        <w:rPr>
          <w:rFonts w:asciiTheme="minorHAnsi" w:eastAsia="roboto-light" w:hAnsiTheme="minorHAnsi" w:cstheme="minorHAnsi"/>
          <w:lang w:val="ro-RO"/>
        </w:rPr>
        <w:t>Pe segmentul de telefonie mobilă, di</w:t>
      </w:r>
      <w:r>
        <w:rPr>
          <w:rFonts w:asciiTheme="minorHAnsi" w:eastAsia="roboto-light" w:hAnsiTheme="minorHAnsi" w:cstheme="minorHAnsi"/>
        </w:rPr>
        <w:t xml:space="preserve">n </w:t>
      </w:r>
      <w:proofErr w:type="spellStart"/>
      <w:r>
        <w:rPr>
          <w:rFonts w:asciiTheme="minorHAnsi" w:eastAsia="roboto-light" w:hAnsiTheme="minorHAnsi" w:cstheme="minorHAnsi"/>
        </w:rPr>
        <w:t>mai</w:t>
      </w:r>
      <w:proofErr w:type="spellEnd"/>
      <w:r>
        <w:rPr>
          <w:rFonts w:asciiTheme="minorHAnsi" w:eastAsia="roboto-light" w:hAnsiTheme="minorHAnsi" w:cstheme="minorHAnsi"/>
        </w:rPr>
        <w:t xml:space="preserve"> 2019, </w:t>
      </w:r>
      <w:r>
        <w:rPr>
          <w:rFonts w:asciiTheme="minorHAnsi" w:eastAsia="roboto-light" w:hAnsiTheme="minorHAnsi" w:cstheme="minorHAnsi"/>
          <w:lang w:val="ro-RO"/>
        </w:rPr>
        <w:t>când</w:t>
      </w:r>
      <w:r>
        <w:rPr>
          <w:rFonts w:asciiTheme="minorHAnsi" w:eastAsia="roboto-light" w:hAnsiTheme="minorHAnsi" w:cstheme="minorHAnsi"/>
        </w:rPr>
        <w:t xml:space="preserve"> a </w:t>
      </w:r>
      <w:r>
        <w:rPr>
          <w:rFonts w:asciiTheme="minorHAnsi" w:eastAsia="roboto-light" w:hAnsiTheme="minorHAnsi" w:cstheme="minorHAnsi"/>
          <w:lang w:val="ro-RO"/>
        </w:rPr>
        <w:t>introdus</w:t>
      </w:r>
      <w:r>
        <w:rPr>
          <w:rFonts w:asciiTheme="minorHAnsi" w:eastAsia="roboto-light" w:hAnsiTheme="minorHAnsi" w:cstheme="minorHAnsi"/>
        </w:rPr>
        <w:t xml:space="preserve"> </w:t>
      </w:r>
      <w:proofErr w:type="spellStart"/>
      <w:r>
        <w:rPr>
          <w:rFonts w:asciiTheme="minorHAnsi" w:eastAsia="roboto-light" w:hAnsiTheme="minorHAnsi" w:cstheme="minorHAnsi"/>
        </w:rPr>
        <w:t>serviciile</w:t>
      </w:r>
      <w:proofErr w:type="spellEnd"/>
      <w:r>
        <w:rPr>
          <w:rFonts w:asciiTheme="minorHAnsi" w:eastAsia="roboto-light" w:hAnsiTheme="minorHAnsi" w:cstheme="minorHAnsi"/>
        </w:rPr>
        <w:t xml:space="preserve"> </w:t>
      </w:r>
      <w:proofErr w:type="spellStart"/>
      <w:r>
        <w:rPr>
          <w:rFonts w:asciiTheme="minorHAnsi" w:eastAsia="roboto-light" w:hAnsiTheme="minorHAnsi" w:cstheme="minorHAnsi"/>
        </w:rPr>
        <w:t>prin</w:t>
      </w:r>
      <w:proofErr w:type="spellEnd"/>
      <w:r>
        <w:rPr>
          <w:rFonts w:asciiTheme="minorHAnsi" w:eastAsia="roboto-light" w:hAnsiTheme="minorHAnsi" w:cstheme="minorHAnsi"/>
        </w:rPr>
        <w:t xml:space="preserve"> </w:t>
      </w:r>
      <w:r>
        <w:rPr>
          <w:rFonts w:asciiTheme="minorHAnsi" w:eastAsia="roboto-light" w:hAnsiTheme="minorHAnsi" w:cstheme="minorHAnsi"/>
          <w:lang w:val="ro-RO"/>
        </w:rPr>
        <w:t>rețea</w:t>
      </w:r>
      <w:r>
        <w:rPr>
          <w:rFonts w:asciiTheme="minorHAnsi" w:eastAsia="roboto-light" w:hAnsiTheme="minorHAnsi" w:cstheme="minorHAnsi"/>
        </w:rPr>
        <w:t xml:space="preserve"> </w:t>
      </w:r>
      <w:proofErr w:type="spellStart"/>
      <w:r>
        <w:rPr>
          <w:rFonts w:asciiTheme="minorHAnsi" w:eastAsia="roboto-light" w:hAnsiTheme="minorHAnsi" w:cstheme="minorHAnsi"/>
        </w:rPr>
        <w:t>pr</w:t>
      </w:r>
      <w:r>
        <w:rPr>
          <w:rFonts w:asciiTheme="minorHAnsi" w:eastAsia="roboto-light" w:hAnsiTheme="minorHAnsi" w:cstheme="minorHAnsi"/>
        </w:rPr>
        <w:t>oprie</w:t>
      </w:r>
      <w:proofErr w:type="spellEnd"/>
      <w:r>
        <w:rPr>
          <w:rFonts w:asciiTheme="minorHAnsi" w:eastAsia="roboto-light" w:hAnsiTheme="minorHAnsi" w:cstheme="minorHAnsi"/>
          <w:lang w:val="ro-RO"/>
        </w:rPr>
        <w:t>, și până în 31 decembrie 2020, Digi Ungaria a înregistrat 173.000 RGU.</w:t>
      </w:r>
    </w:p>
    <w:p w14:paraId="57498143" w14:textId="77777777" w:rsidR="005924F3" w:rsidRDefault="003E261A">
      <w:pPr>
        <w:spacing w:after="0"/>
        <w:ind w:firstLine="431"/>
        <w:jc w:val="both"/>
        <w:rPr>
          <w:rFonts w:asciiTheme="minorHAnsi" w:eastAsia="roboto-light" w:hAnsiTheme="minorHAnsi" w:cstheme="minorHAnsi"/>
          <w:lang w:val="ro-RO"/>
        </w:rPr>
      </w:pPr>
      <w:r>
        <w:rPr>
          <w:rFonts w:asciiTheme="minorHAnsi" w:eastAsia="roboto-light" w:hAnsiTheme="minorHAnsi" w:cstheme="minorHAnsi"/>
          <w:lang w:val="ro-RO"/>
        </w:rPr>
        <w:t>Totodată, DIGI este primul operator de servicii de telecomunicații care a lansat serviciul Fiberlink 10G, pachetul cu cea mai mare lățime de bandă, marcând astfel un nou capitol d</w:t>
      </w:r>
      <w:r>
        <w:rPr>
          <w:rFonts w:asciiTheme="minorHAnsi" w:eastAsia="roboto-light" w:hAnsiTheme="minorHAnsi" w:cstheme="minorHAnsi"/>
          <w:lang w:val="ro-RO"/>
        </w:rPr>
        <w:t>e dezvoltare tehnologică pe această piață.</w:t>
      </w:r>
    </w:p>
    <w:p w14:paraId="39F0CB85" w14:textId="77777777" w:rsidR="005924F3" w:rsidRDefault="003E261A">
      <w:pPr>
        <w:spacing w:after="0"/>
        <w:ind w:firstLine="431"/>
        <w:jc w:val="both"/>
        <w:rPr>
          <w:rFonts w:asciiTheme="minorHAnsi" w:hAnsiTheme="minorHAnsi" w:cstheme="minorHAnsi"/>
          <w:lang w:val="en-GB"/>
        </w:rPr>
      </w:pPr>
      <w:r>
        <w:rPr>
          <w:rFonts w:asciiTheme="minorHAnsi" w:hAnsiTheme="minorHAnsi" w:cstheme="minorHAnsi"/>
          <w:lang w:val="en-GB"/>
        </w:rPr>
        <w:t xml:space="preserve">La </w:t>
      </w:r>
      <w:proofErr w:type="spellStart"/>
      <w:r>
        <w:rPr>
          <w:rFonts w:asciiTheme="minorHAnsi" w:hAnsiTheme="minorHAnsi" w:cstheme="minorHAnsi"/>
          <w:lang w:val="en-GB"/>
        </w:rPr>
        <w:t>nivelul</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anului</w:t>
      </w:r>
      <w:proofErr w:type="spellEnd"/>
      <w:r>
        <w:rPr>
          <w:rFonts w:asciiTheme="minorHAnsi" w:hAnsiTheme="minorHAnsi" w:cstheme="minorHAnsi"/>
          <w:lang w:val="en-GB"/>
        </w:rPr>
        <w:t xml:space="preserve"> 2020, </w:t>
      </w:r>
      <w:proofErr w:type="spellStart"/>
      <w:r>
        <w:rPr>
          <w:rFonts w:asciiTheme="minorHAnsi" w:hAnsiTheme="minorHAnsi" w:cstheme="minorHAnsi"/>
          <w:lang w:val="en-GB"/>
        </w:rPr>
        <w:t>abonații</w:t>
      </w:r>
      <w:proofErr w:type="spellEnd"/>
      <w:r>
        <w:rPr>
          <w:rFonts w:asciiTheme="minorHAnsi" w:hAnsiTheme="minorHAnsi" w:cstheme="minorHAnsi"/>
          <w:lang w:val="en-GB"/>
        </w:rPr>
        <w:t xml:space="preserve"> DIGI din </w:t>
      </w:r>
      <w:proofErr w:type="spellStart"/>
      <w:r>
        <w:rPr>
          <w:rFonts w:asciiTheme="minorHAnsi" w:hAnsiTheme="minorHAnsi" w:cstheme="minorHAnsi"/>
          <w:lang w:val="en-GB"/>
        </w:rPr>
        <w:t>Ungaria</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erau</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în</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număr</w:t>
      </w:r>
      <w:proofErr w:type="spellEnd"/>
      <w:r>
        <w:rPr>
          <w:rFonts w:asciiTheme="minorHAnsi" w:hAnsiTheme="minorHAnsi" w:cstheme="minorHAnsi"/>
          <w:lang w:val="en-GB"/>
        </w:rPr>
        <w:t xml:space="preserve"> de </w:t>
      </w:r>
      <w:r>
        <w:rPr>
          <w:rFonts w:asciiTheme="minorHAnsi" w:hAnsiTheme="minorHAnsi" w:cstheme="minorHAnsi"/>
          <w:b/>
          <w:bCs/>
          <w:lang w:val="en-GB"/>
        </w:rPr>
        <w:t xml:space="preserve">1,1 </w:t>
      </w:r>
      <w:proofErr w:type="spellStart"/>
      <w:r>
        <w:rPr>
          <w:rFonts w:asciiTheme="minorHAnsi" w:hAnsiTheme="minorHAnsi" w:cstheme="minorHAnsi"/>
          <w:b/>
          <w:bCs/>
          <w:lang w:val="en-GB"/>
        </w:rPr>
        <w:t>milioane</w:t>
      </w:r>
      <w:proofErr w:type="spellEnd"/>
      <w:r>
        <w:rPr>
          <w:rFonts w:asciiTheme="minorHAnsi" w:hAnsiTheme="minorHAnsi" w:cstheme="minorHAnsi"/>
          <w:lang w:val="en-GB"/>
        </w:rPr>
        <w:t xml:space="preserve"> la </w:t>
      </w:r>
      <w:proofErr w:type="spellStart"/>
      <w:r>
        <w:rPr>
          <w:rFonts w:asciiTheme="minorHAnsi" w:hAnsiTheme="minorHAnsi" w:cstheme="minorHAnsi"/>
          <w:lang w:val="en-GB"/>
        </w:rPr>
        <w:t>nivel</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național</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iar</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unitățile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generatoare</w:t>
      </w:r>
      <w:proofErr w:type="spellEnd"/>
      <w:r>
        <w:rPr>
          <w:rFonts w:asciiTheme="minorHAnsi" w:hAnsiTheme="minorHAnsi" w:cstheme="minorHAnsi"/>
          <w:lang w:val="en-GB"/>
        </w:rPr>
        <w:t xml:space="preserve"> de </w:t>
      </w:r>
      <w:proofErr w:type="spellStart"/>
      <w:r>
        <w:rPr>
          <w:rFonts w:asciiTheme="minorHAnsi" w:hAnsiTheme="minorHAnsi" w:cstheme="minorHAnsi"/>
          <w:lang w:val="en-GB"/>
        </w:rPr>
        <w:t>venituri</w:t>
      </w:r>
      <w:proofErr w:type="spellEnd"/>
      <w:r>
        <w:rPr>
          <w:rFonts w:asciiTheme="minorHAnsi" w:hAnsiTheme="minorHAnsi" w:cstheme="minorHAnsi"/>
          <w:lang w:val="en-GB"/>
        </w:rPr>
        <w:t xml:space="preserve"> (RGU) au </w:t>
      </w:r>
      <w:proofErr w:type="spellStart"/>
      <w:r>
        <w:rPr>
          <w:rFonts w:asciiTheme="minorHAnsi" w:hAnsiTheme="minorHAnsi" w:cstheme="minorHAnsi"/>
          <w:lang w:val="en-GB"/>
        </w:rPr>
        <w:t>depășit</w:t>
      </w:r>
      <w:proofErr w:type="spellEnd"/>
      <w:r>
        <w:rPr>
          <w:rFonts w:asciiTheme="minorHAnsi" w:hAnsiTheme="minorHAnsi" w:cstheme="minorHAnsi"/>
          <w:lang w:val="en-GB"/>
        </w:rPr>
        <w:t xml:space="preserve"> </w:t>
      </w:r>
      <w:r>
        <w:rPr>
          <w:rFonts w:asciiTheme="minorHAnsi" w:hAnsiTheme="minorHAnsi" w:cstheme="minorHAnsi"/>
          <w:b/>
          <w:bCs/>
          <w:lang w:val="en-GB"/>
        </w:rPr>
        <w:t xml:space="preserve">2,5 </w:t>
      </w:r>
      <w:proofErr w:type="spellStart"/>
      <w:r>
        <w:rPr>
          <w:rFonts w:asciiTheme="minorHAnsi" w:hAnsiTheme="minorHAnsi" w:cstheme="minorHAnsi"/>
          <w:b/>
          <w:bCs/>
          <w:lang w:val="en-GB"/>
        </w:rPr>
        <w:t>milioane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În</w:t>
      </w:r>
      <w:proofErr w:type="spellEnd"/>
      <w:r>
        <w:rPr>
          <w:rFonts w:asciiTheme="minorHAnsi" w:hAnsiTheme="minorHAnsi" w:cstheme="minorHAnsi"/>
          <w:lang w:val="en-GB"/>
        </w:rPr>
        <w:t xml:space="preserve"> 2020, </w:t>
      </w:r>
      <w:proofErr w:type="spellStart"/>
      <w:r>
        <w:rPr>
          <w:rFonts w:asciiTheme="minorHAnsi" w:hAnsiTheme="minorHAnsi" w:cstheme="minorHAnsi"/>
          <w:lang w:val="en-GB"/>
        </w:rPr>
        <w:t>operațiunile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subsidiarei</w:t>
      </w:r>
      <w:proofErr w:type="spellEnd"/>
      <w:r>
        <w:rPr>
          <w:rFonts w:asciiTheme="minorHAnsi" w:hAnsiTheme="minorHAnsi" w:cstheme="minorHAnsi"/>
          <w:lang w:val="en-GB"/>
        </w:rPr>
        <w:t xml:space="preserve"> au </w:t>
      </w:r>
      <w:proofErr w:type="spellStart"/>
      <w:r>
        <w:rPr>
          <w:rFonts w:asciiTheme="minorHAnsi" w:hAnsiTheme="minorHAnsi" w:cstheme="minorHAnsi"/>
          <w:lang w:val="en-GB"/>
        </w:rPr>
        <w:t>înregistrat</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venituri</w:t>
      </w:r>
      <w:proofErr w:type="spellEnd"/>
      <w:r>
        <w:rPr>
          <w:rFonts w:asciiTheme="minorHAnsi" w:hAnsiTheme="minorHAnsi" w:cstheme="minorHAnsi"/>
          <w:lang w:val="en-GB"/>
        </w:rPr>
        <w:t xml:space="preserve"> consolidate de </w:t>
      </w:r>
      <w:r>
        <w:rPr>
          <w:rFonts w:asciiTheme="minorHAnsi" w:hAnsiTheme="minorHAnsi" w:cstheme="minorHAnsi"/>
          <w:b/>
          <w:bCs/>
          <w:lang w:val="en-GB"/>
        </w:rPr>
        <w:t xml:space="preserve">70 </w:t>
      </w:r>
      <w:proofErr w:type="spellStart"/>
      <w:r>
        <w:rPr>
          <w:rFonts w:asciiTheme="minorHAnsi" w:hAnsiTheme="minorHAnsi" w:cstheme="minorHAnsi"/>
          <w:b/>
          <w:bCs/>
          <w:lang w:val="en-GB"/>
        </w:rPr>
        <w:t>miliarde</w:t>
      </w:r>
      <w:proofErr w:type="spellEnd"/>
      <w:r>
        <w:rPr>
          <w:rFonts w:asciiTheme="minorHAnsi" w:hAnsiTheme="minorHAnsi" w:cstheme="minorHAnsi"/>
          <w:b/>
          <w:bCs/>
          <w:lang w:val="en-GB"/>
        </w:rPr>
        <w:t xml:space="preserve"> HUF</w:t>
      </w:r>
      <w:r>
        <w:rPr>
          <w:rFonts w:asciiTheme="minorHAnsi" w:hAnsiTheme="minorHAnsi" w:cstheme="minorHAnsi"/>
          <w:lang w:val="en-GB"/>
        </w:rPr>
        <w:t xml:space="preserve"> (200 </w:t>
      </w:r>
      <w:proofErr w:type="spellStart"/>
      <w:r>
        <w:rPr>
          <w:rFonts w:asciiTheme="minorHAnsi" w:hAnsiTheme="minorHAnsi" w:cstheme="minorHAnsi"/>
          <w:lang w:val="en-GB"/>
        </w:rPr>
        <w:t>milioane</w:t>
      </w:r>
      <w:proofErr w:type="spellEnd"/>
      <w:r>
        <w:rPr>
          <w:rFonts w:asciiTheme="minorHAnsi" w:hAnsiTheme="minorHAnsi" w:cstheme="minorHAnsi"/>
          <w:lang w:val="en-GB"/>
        </w:rPr>
        <w:t xml:space="preserve"> EUR) </w:t>
      </w:r>
      <w:proofErr w:type="spellStart"/>
      <w:r>
        <w:rPr>
          <w:rFonts w:asciiTheme="minorHAnsi" w:hAnsiTheme="minorHAnsi" w:cstheme="minorHAnsi"/>
          <w:lang w:val="en-GB"/>
        </w:rPr>
        <w:t>și</w:t>
      </w:r>
      <w:proofErr w:type="spellEnd"/>
      <w:r>
        <w:rPr>
          <w:rFonts w:asciiTheme="minorHAnsi" w:hAnsiTheme="minorHAnsi" w:cstheme="minorHAnsi"/>
          <w:lang w:val="en-GB"/>
        </w:rPr>
        <w:t xml:space="preserve"> EBITDA </w:t>
      </w:r>
      <w:proofErr w:type="spellStart"/>
      <w:r>
        <w:rPr>
          <w:rFonts w:asciiTheme="minorHAnsi" w:hAnsiTheme="minorHAnsi" w:cstheme="minorHAnsi"/>
          <w:lang w:val="en-GB"/>
        </w:rPr>
        <w:t>ajustată</w:t>
      </w:r>
      <w:proofErr w:type="spellEnd"/>
      <w:r>
        <w:rPr>
          <w:rFonts w:asciiTheme="minorHAnsi" w:hAnsiTheme="minorHAnsi" w:cstheme="minorHAnsi"/>
          <w:lang w:val="en-GB"/>
        </w:rPr>
        <w:t xml:space="preserve"> de </w:t>
      </w:r>
      <w:r>
        <w:rPr>
          <w:rFonts w:asciiTheme="minorHAnsi" w:hAnsiTheme="minorHAnsi" w:cstheme="minorHAnsi"/>
          <w:b/>
          <w:bCs/>
          <w:lang w:val="en-GB"/>
        </w:rPr>
        <w:t xml:space="preserve">19 </w:t>
      </w:r>
      <w:proofErr w:type="spellStart"/>
      <w:r>
        <w:rPr>
          <w:rFonts w:asciiTheme="minorHAnsi" w:hAnsiTheme="minorHAnsi" w:cstheme="minorHAnsi"/>
          <w:b/>
          <w:bCs/>
          <w:lang w:val="en-GB"/>
        </w:rPr>
        <w:t>miliarde</w:t>
      </w:r>
      <w:proofErr w:type="spellEnd"/>
      <w:r>
        <w:rPr>
          <w:rFonts w:asciiTheme="minorHAnsi" w:hAnsiTheme="minorHAnsi" w:cstheme="minorHAnsi"/>
          <w:b/>
          <w:bCs/>
          <w:lang w:val="en-GB"/>
        </w:rPr>
        <w:t xml:space="preserve"> HUF</w:t>
      </w:r>
      <w:r>
        <w:rPr>
          <w:rFonts w:asciiTheme="minorHAnsi" w:hAnsiTheme="minorHAnsi" w:cstheme="minorHAnsi"/>
          <w:lang w:val="en-GB"/>
        </w:rPr>
        <w:t xml:space="preserve"> (54 </w:t>
      </w:r>
      <w:proofErr w:type="spellStart"/>
      <w:r>
        <w:rPr>
          <w:rFonts w:asciiTheme="minorHAnsi" w:hAnsiTheme="minorHAnsi" w:cstheme="minorHAnsi"/>
          <w:lang w:val="en-GB"/>
        </w:rPr>
        <w:t>milioane</w:t>
      </w:r>
      <w:proofErr w:type="spellEnd"/>
      <w:r>
        <w:rPr>
          <w:rFonts w:asciiTheme="minorHAnsi" w:hAnsiTheme="minorHAnsi" w:cstheme="minorHAnsi"/>
          <w:lang w:val="en-GB"/>
        </w:rPr>
        <w:t xml:space="preserve"> EUR). </w:t>
      </w:r>
    </w:p>
    <w:p w14:paraId="65BC8189" w14:textId="77777777" w:rsidR="005924F3" w:rsidRDefault="005924F3">
      <w:pPr>
        <w:spacing w:after="0"/>
        <w:ind w:firstLine="431"/>
        <w:jc w:val="both"/>
        <w:rPr>
          <w:rFonts w:asciiTheme="minorHAnsi" w:hAnsiTheme="minorHAnsi" w:cstheme="minorHAnsi"/>
          <w:lang w:val="en-GB"/>
        </w:rPr>
      </w:pPr>
    </w:p>
    <w:p w14:paraId="0BC244E8" w14:textId="247D3F04" w:rsidR="005924F3" w:rsidRDefault="003E261A">
      <w:pPr>
        <w:spacing w:after="0"/>
        <w:ind w:firstLine="431"/>
        <w:jc w:val="both"/>
        <w:rPr>
          <w:rFonts w:asciiTheme="minorHAnsi" w:hAnsiTheme="minorHAnsi" w:cstheme="minorHAnsi"/>
          <w:lang w:val="en-GB"/>
        </w:rPr>
      </w:pPr>
      <w:r>
        <w:rPr>
          <w:rFonts w:asciiTheme="minorHAnsi" w:hAnsiTheme="minorHAnsi" w:cstheme="minorHAnsi"/>
          <w:lang w:val="en-GB"/>
        </w:rPr>
        <w:t>„</w:t>
      </w:r>
      <w:proofErr w:type="spellStart"/>
      <w:r>
        <w:rPr>
          <w:rFonts w:asciiTheme="minorHAnsi" w:hAnsiTheme="minorHAnsi" w:cstheme="minorHAnsi"/>
          <w:i/>
          <w:iCs/>
          <w:lang w:val="en-GB"/>
        </w:rPr>
        <w:t>După</w:t>
      </w:r>
      <w:proofErr w:type="spellEnd"/>
      <w:r>
        <w:rPr>
          <w:rFonts w:asciiTheme="minorHAnsi" w:hAnsiTheme="minorHAnsi" w:cstheme="minorHAnsi"/>
          <w:i/>
          <w:iCs/>
          <w:lang w:val="en-GB"/>
        </w:rPr>
        <w:t xml:space="preserve"> 23 de ani de </w:t>
      </w:r>
      <w:proofErr w:type="spellStart"/>
      <w:r>
        <w:rPr>
          <w:rFonts w:asciiTheme="minorHAnsi" w:hAnsiTheme="minorHAnsi" w:cstheme="minorHAnsi"/>
          <w:i/>
          <w:iCs/>
          <w:lang w:val="en-GB"/>
        </w:rPr>
        <w:t>dezvoltare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continuă</w:t>
      </w:r>
      <w:proofErr w:type="spellEnd"/>
      <w:r>
        <w:rPr>
          <w:rFonts w:asciiTheme="minorHAnsi" w:hAnsiTheme="minorHAnsi" w:cstheme="minorHAnsi"/>
          <w:i/>
          <w:iCs/>
          <w:lang w:val="en-GB"/>
        </w:rPr>
        <w:t xml:space="preserve">, DIGI </w:t>
      </w:r>
      <w:proofErr w:type="spellStart"/>
      <w:r>
        <w:rPr>
          <w:rFonts w:asciiTheme="minorHAnsi" w:hAnsiTheme="minorHAnsi" w:cstheme="minorHAnsi"/>
          <w:i/>
          <w:iCs/>
          <w:lang w:val="en-GB"/>
        </w:rPr>
        <w:t>predă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operatorului</w:t>
      </w:r>
      <w:proofErr w:type="spellEnd"/>
      <w:r>
        <w:rPr>
          <w:rFonts w:asciiTheme="minorHAnsi" w:hAnsiTheme="minorHAnsi" w:cstheme="minorHAnsi"/>
          <w:i/>
          <w:iCs/>
          <w:lang w:val="en-GB"/>
        </w:rPr>
        <w:t xml:space="preserve"> 4iG o </w:t>
      </w:r>
      <w:proofErr w:type="spellStart"/>
      <w:r>
        <w:rPr>
          <w:rFonts w:asciiTheme="minorHAnsi" w:hAnsiTheme="minorHAnsi" w:cstheme="minorHAnsi"/>
          <w:i/>
          <w:iCs/>
          <w:lang w:val="en-GB"/>
        </w:rPr>
        <w:t>afacere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competiti</w:t>
      </w:r>
      <w:r>
        <w:rPr>
          <w:rFonts w:asciiTheme="minorHAnsi" w:hAnsiTheme="minorHAnsi" w:cstheme="minorHAnsi"/>
          <w:i/>
          <w:iCs/>
          <w:lang w:val="en-GB"/>
        </w:rPr>
        <w:t>vă</w:t>
      </w:r>
      <w:proofErr w:type="spellEnd"/>
      <w:r>
        <w:rPr>
          <w:rFonts w:asciiTheme="minorHAnsi" w:hAnsiTheme="minorHAnsi" w:cstheme="minorHAnsi"/>
          <w:i/>
          <w:iCs/>
          <w:lang w:val="en-GB"/>
        </w:rPr>
        <w:t xml:space="preserve">, cu </w:t>
      </w:r>
      <w:proofErr w:type="spellStart"/>
      <w:r>
        <w:rPr>
          <w:rFonts w:asciiTheme="minorHAnsi" w:hAnsiTheme="minorHAnsi" w:cstheme="minorHAnsi"/>
          <w:i/>
          <w:iCs/>
          <w:lang w:val="en-GB"/>
        </w:rPr>
        <w:t>rezultate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excepționale</w:t>
      </w:r>
      <w:proofErr w:type="spellEnd"/>
      <w:r>
        <w:rPr>
          <w:rFonts w:asciiTheme="minorHAnsi" w:hAnsiTheme="minorHAnsi" w:cstheme="minorHAnsi"/>
          <w:i/>
          <w:iCs/>
          <w:lang w:val="en-GB"/>
        </w:rPr>
        <w:t xml:space="preserve">, al </w:t>
      </w:r>
      <w:proofErr w:type="spellStart"/>
      <w:r>
        <w:rPr>
          <w:rFonts w:asciiTheme="minorHAnsi" w:hAnsiTheme="minorHAnsi" w:cstheme="minorHAnsi"/>
          <w:i/>
          <w:iCs/>
          <w:lang w:val="en-GB"/>
        </w:rPr>
        <w:t>cărei</w:t>
      </w:r>
      <w:proofErr w:type="spellEnd"/>
      <w:r>
        <w:rPr>
          <w:rFonts w:asciiTheme="minorHAnsi" w:hAnsiTheme="minorHAnsi" w:cstheme="minorHAnsi"/>
          <w:i/>
          <w:iCs/>
          <w:lang w:val="en-GB"/>
        </w:rPr>
        <w:t xml:space="preserve"> impact pe </w:t>
      </w:r>
      <w:proofErr w:type="spellStart"/>
      <w:r>
        <w:rPr>
          <w:rFonts w:asciiTheme="minorHAnsi" w:hAnsiTheme="minorHAnsi" w:cstheme="minorHAnsi"/>
          <w:i/>
          <w:iCs/>
          <w:lang w:val="en-GB"/>
        </w:rPr>
        <w:t>piața</w:t>
      </w:r>
      <w:proofErr w:type="spellEnd"/>
      <w:r>
        <w:rPr>
          <w:rFonts w:asciiTheme="minorHAnsi" w:hAnsiTheme="minorHAnsi" w:cstheme="minorHAnsi"/>
          <w:i/>
          <w:iCs/>
          <w:lang w:val="en-GB"/>
        </w:rPr>
        <w:t xml:space="preserve"> de </w:t>
      </w:r>
      <w:proofErr w:type="spellStart"/>
      <w:r>
        <w:rPr>
          <w:rFonts w:asciiTheme="minorHAnsi" w:hAnsiTheme="minorHAnsi" w:cstheme="minorHAnsi"/>
          <w:i/>
          <w:iCs/>
          <w:lang w:val="en-GB"/>
        </w:rPr>
        <w:t>telecomunicații</w:t>
      </w:r>
      <w:proofErr w:type="spellEnd"/>
      <w:r>
        <w:rPr>
          <w:rFonts w:asciiTheme="minorHAnsi" w:hAnsiTheme="minorHAnsi" w:cstheme="minorHAnsi"/>
          <w:i/>
          <w:iCs/>
          <w:lang w:val="en-GB"/>
        </w:rPr>
        <w:t xml:space="preserve"> se </w:t>
      </w:r>
      <w:proofErr w:type="spellStart"/>
      <w:r>
        <w:rPr>
          <w:rFonts w:asciiTheme="minorHAnsi" w:hAnsiTheme="minorHAnsi" w:cstheme="minorHAnsi"/>
          <w:i/>
          <w:iCs/>
          <w:lang w:val="en-GB"/>
        </w:rPr>
        <w:t>va</w:t>
      </w:r>
      <w:proofErr w:type="spellEnd"/>
      <w:r>
        <w:rPr>
          <w:rFonts w:asciiTheme="minorHAnsi" w:hAnsiTheme="minorHAnsi" w:cstheme="minorHAnsi"/>
          <w:i/>
          <w:iCs/>
          <w:lang w:val="en-GB"/>
        </w:rPr>
        <w:t xml:space="preserve"> </w:t>
      </w:r>
      <w:r>
        <w:rPr>
          <w:rFonts w:asciiTheme="minorHAnsi" w:hAnsiTheme="minorHAnsi" w:cstheme="minorHAnsi"/>
          <w:i/>
          <w:iCs/>
          <w:lang w:val="ro-RO"/>
        </w:rPr>
        <w:t>resimți</w:t>
      </w:r>
      <w:r>
        <w:rPr>
          <w:rFonts w:asciiTheme="minorHAnsi" w:hAnsiTheme="minorHAnsi" w:cstheme="minorHAnsi"/>
          <w:i/>
          <w:iCs/>
          <w:lang w:val="en-GB"/>
        </w:rPr>
        <w:t xml:space="preserve"> </w:t>
      </w:r>
      <w:proofErr w:type="spellStart"/>
      <w:r>
        <w:rPr>
          <w:rFonts w:asciiTheme="minorHAnsi" w:hAnsiTheme="minorHAnsi" w:cstheme="minorHAnsi"/>
          <w:i/>
          <w:iCs/>
          <w:lang w:val="en-GB"/>
        </w:rPr>
        <w:t>mulți</w:t>
      </w:r>
      <w:proofErr w:type="spellEnd"/>
      <w:r>
        <w:rPr>
          <w:rFonts w:asciiTheme="minorHAnsi" w:hAnsiTheme="minorHAnsi" w:cstheme="minorHAnsi"/>
          <w:i/>
          <w:iCs/>
          <w:lang w:val="en-GB"/>
        </w:rPr>
        <w:t xml:space="preserve"> ani de </w:t>
      </w:r>
      <w:proofErr w:type="spellStart"/>
      <w:r>
        <w:rPr>
          <w:rFonts w:asciiTheme="minorHAnsi" w:hAnsiTheme="minorHAnsi" w:cstheme="minorHAnsi"/>
          <w:i/>
          <w:iCs/>
          <w:lang w:val="en-GB"/>
        </w:rPr>
        <w:t>acum</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înainte</w:t>
      </w:r>
      <w:proofErr w:type="spellEnd"/>
      <w:r>
        <w:rPr>
          <w:rFonts w:asciiTheme="minorHAnsi" w:hAnsiTheme="minorHAnsi" w:cstheme="minorHAnsi"/>
          <w:i/>
          <w:iCs/>
          <w:lang w:val="en-GB"/>
        </w:rPr>
        <w:t xml:space="preserve">. Le </w:t>
      </w:r>
      <w:proofErr w:type="spellStart"/>
      <w:r>
        <w:rPr>
          <w:rFonts w:asciiTheme="minorHAnsi" w:hAnsiTheme="minorHAnsi" w:cstheme="minorHAnsi"/>
          <w:i/>
          <w:iCs/>
          <w:lang w:val="en-GB"/>
        </w:rPr>
        <w:t>mulțumim</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clienților</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pentru</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încrederea</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acordată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în</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această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lungă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perioadă</w:t>
      </w:r>
      <w:proofErr w:type="spellEnd"/>
      <w:r>
        <w:rPr>
          <w:rFonts w:asciiTheme="minorHAnsi" w:hAnsiTheme="minorHAnsi" w:cstheme="minorHAnsi"/>
          <w:i/>
          <w:iCs/>
          <w:lang w:val="en-GB"/>
        </w:rPr>
        <w:t xml:space="preserve"> – </w:t>
      </w:r>
      <w:proofErr w:type="spellStart"/>
      <w:r>
        <w:rPr>
          <w:rFonts w:asciiTheme="minorHAnsi" w:hAnsiTheme="minorHAnsi" w:cstheme="minorHAnsi"/>
          <w:i/>
          <w:iCs/>
          <w:lang w:val="en-GB"/>
        </w:rPr>
        <w:t>fără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ei</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nimic</w:t>
      </w:r>
      <w:proofErr w:type="spellEnd"/>
      <w:r>
        <w:rPr>
          <w:rFonts w:asciiTheme="minorHAnsi" w:hAnsiTheme="minorHAnsi" w:cstheme="minorHAnsi"/>
          <w:i/>
          <w:iCs/>
          <w:lang w:val="en-GB"/>
        </w:rPr>
        <w:t xml:space="preserve"> nu s-</w:t>
      </w:r>
      <w:proofErr w:type="spellStart"/>
      <w:r>
        <w:rPr>
          <w:rFonts w:asciiTheme="minorHAnsi" w:hAnsiTheme="minorHAnsi" w:cstheme="minorHAnsi"/>
          <w:i/>
          <w:iCs/>
          <w:lang w:val="en-GB"/>
        </w:rPr>
        <w:t>ar</w:t>
      </w:r>
      <w:proofErr w:type="spellEnd"/>
      <w:r>
        <w:rPr>
          <w:rFonts w:asciiTheme="minorHAnsi" w:hAnsiTheme="minorHAnsi" w:cstheme="minorHAnsi"/>
          <w:i/>
          <w:iCs/>
          <w:lang w:val="en-GB"/>
        </w:rPr>
        <w:t xml:space="preserve"> fi </w:t>
      </w:r>
      <w:proofErr w:type="spellStart"/>
      <w:r>
        <w:rPr>
          <w:rFonts w:asciiTheme="minorHAnsi" w:hAnsiTheme="minorHAnsi" w:cstheme="minorHAnsi"/>
          <w:i/>
          <w:iCs/>
          <w:lang w:val="en-GB"/>
        </w:rPr>
        <w:t>putut</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construi</w:t>
      </w:r>
      <w:proofErr w:type="spellEnd"/>
      <w:r>
        <w:rPr>
          <w:rFonts w:asciiTheme="minorHAnsi" w:hAnsiTheme="minorHAnsi" w:cstheme="minorHAnsi"/>
          <w:i/>
          <w:iCs/>
          <w:lang w:val="en-GB"/>
        </w:rPr>
        <w:t xml:space="preserve">. Le </w:t>
      </w:r>
      <w:proofErr w:type="spellStart"/>
      <w:r>
        <w:rPr>
          <w:rFonts w:asciiTheme="minorHAnsi" w:hAnsiTheme="minorHAnsi" w:cstheme="minorHAnsi"/>
          <w:i/>
          <w:iCs/>
          <w:lang w:val="en-GB"/>
        </w:rPr>
        <w:lastRenderedPageBreak/>
        <w:t>mulțumim</w:t>
      </w:r>
      <w:proofErr w:type="spellEnd"/>
      <w:r>
        <w:rPr>
          <w:rFonts w:asciiTheme="minorHAnsi" w:hAnsiTheme="minorHAnsi" w:cstheme="minorHAnsi"/>
          <w:i/>
          <w:iCs/>
          <w:lang w:val="en-GB"/>
        </w:rPr>
        <w:t xml:space="preserve">, de </w:t>
      </w:r>
      <w:proofErr w:type="spellStart"/>
      <w:r>
        <w:rPr>
          <w:rFonts w:asciiTheme="minorHAnsi" w:hAnsiTheme="minorHAnsi" w:cstheme="minorHAnsi"/>
          <w:i/>
          <w:iCs/>
          <w:lang w:val="en-GB"/>
        </w:rPr>
        <w:t>aseme</w:t>
      </w:r>
      <w:r>
        <w:rPr>
          <w:rFonts w:asciiTheme="minorHAnsi" w:hAnsiTheme="minorHAnsi" w:cstheme="minorHAnsi"/>
          <w:i/>
          <w:iCs/>
          <w:lang w:val="en-GB"/>
        </w:rPr>
        <w:t>nea</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tuturor</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colegilor</w:t>
      </w:r>
      <w:proofErr w:type="spellEnd"/>
      <w:r>
        <w:rPr>
          <w:rFonts w:asciiTheme="minorHAnsi" w:hAnsiTheme="minorHAnsi" w:cstheme="minorHAnsi"/>
          <w:i/>
          <w:iCs/>
          <w:lang w:val="en-GB"/>
        </w:rPr>
        <w:t xml:space="preserve"> din </w:t>
      </w:r>
      <w:proofErr w:type="spellStart"/>
      <w:r>
        <w:rPr>
          <w:rFonts w:asciiTheme="minorHAnsi" w:hAnsiTheme="minorHAnsi" w:cstheme="minorHAnsi"/>
          <w:i/>
          <w:iCs/>
          <w:lang w:val="en-GB"/>
        </w:rPr>
        <w:t>Ungaria</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pentru</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profesionalism</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perseverență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loialitate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și</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pentru</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contribuția</w:t>
      </w:r>
      <w:proofErr w:type="spellEnd"/>
      <w:r>
        <w:rPr>
          <w:rFonts w:asciiTheme="minorHAnsi" w:hAnsiTheme="minorHAnsi" w:cstheme="minorHAnsi"/>
          <w:i/>
          <w:iCs/>
          <w:lang w:val="en-GB"/>
        </w:rPr>
        <w:t xml:space="preserve"> lor la </w:t>
      </w:r>
      <w:proofErr w:type="spellStart"/>
      <w:r>
        <w:rPr>
          <w:rFonts w:asciiTheme="minorHAnsi" w:hAnsiTheme="minorHAnsi" w:cstheme="minorHAnsi"/>
          <w:i/>
          <w:iCs/>
          <w:lang w:val="en-GB"/>
        </w:rPr>
        <w:t>evoluția</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companiei</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Datorită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acestor</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calități</w:t>
      </w:r>
      <w:proofErr w:type="spellEnd"/>
      <w:r>
        <w:rPr>
          <w:rFonts w:asciiTheme="minorHAnsi" w:hAnsiTheme="minorHAnsi" w:cstheme="minorHAnsi"/>
          <w:i/>
          <w:iCs/>
          <w:lang w:val="en-GB"/>
        </w:rPr>
        <w:t xml:space="preserve">, am </w:t>
      </w:r>
      <w:proofErr w:type="spellStart"/>
      <w:r>
        <w:rPr>
          <w:rFonts w:asciiTheme="minorHAnsi" w:hAnsiTheme="minorHAnsi" w:cstheme="minorHAnsi"/>
          <w:i/>
          <w:iCs/>
          <w:lang w:val="en-GB"/>
        </w:rPr>
        <w:t>clădit</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împreună</w:t>
      </w:r>
      <w:proofErr w:type="spellEnd"/>
      <w:r>
        <w:rPr>
          <w:rFonts w:asciiTheme="minorHAnsi" w:hAnsiTheme="minorHAnsi" w:cstheme="minorHAnsi"/>
          <w:i/>
          <w:iCs/>
          <w:lang w:val="en-GB"/>
        </w:rPr>
        <w:t xml:space="preserve"> o </w:t>
      </w:r>
      <w:proofErr w:type="spellStart"/>
      <w:r>
        <w:rPr>
          <w:rFonts w:asciiTheme="minorHAnsi" w:hAnsiTheme="minorHAnsi" w:cstheme="minorHAnsi"/>
          <w:i/>
          <w:iCs/>
          <w:lang w:val="en-GB"/>
        </w:rPr>
        <w:t>afacere</w:t>
      </w:r>
      <w:proofErr w:type="spellEnd"/>
      <w:r>
        <w:rPr>
          <w:rFonts w:asciiTheme="minorHAnsi" w:hAnsiTheme="minorHAnsi" w:cstheme="minorHAnsi"/>
          <w:i/>
          <w:iCs/>
          <w:lang w:val="en-GB"/>
        </w:rPr>
        <w:t xml:space="preserve"> de care </w:t>
      </w:r>
      <w:proofErr w:type="spellStart"/>
      <w:r>
        <w:rPr>
          <w:rFonts w:asciiTheme="minorHAnsi" w:hAnsiTheme="minorHAnsi" w:cstheme="minorHAnsi"/>
          <w:i/>
          <w:iCs/>
          <w:lang w:val="en-GB"/>
        </w:rPr>
        <w:t>suntem</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mândri</w:t>
      </w:r>
      <w:proofErr w:type="spellEnd"/>
      <w:r>
        <w:rPr>
          <w:rFonts w:asciiTheme="minorHAnsi" w:hAnsiTheme="minorHAnsi" w:cstheme="minorHAnsi"/>
          <w:i/>
          <w:iCs/>
          <w:lang w:val="en-GB"/>
        </w:rPr>
        <w:t xml:space="preserve">, care </w:t>
      </w:r>
      <w:proofErr w:type="spellStart"/>
      <w:r>
        <w:rPr>
          <w:rFonts w:asciiTheme="minorHAnsi" w:hAnsiTheme="minorHAnsi" w:cstheme="minorHAnsi"/>
          <w:i/>
          <w:iCs/>
          <w:lang w:val="en-GB"/>
        </w:rPr>
        <w:t>și</w:t>
      </w:r>
      <w:proofErr w:type="spellEnd"/>
      <w:r>
        <w:rPr>
          <w:rFonts w:asciiTheme="minorHAnsi" w:hAnsiTheme="minorHAnsi" w:cstheme="minorHAnsi"/>
          <w:i/>
          <w:iCs/>
          <w:lang w:val="en-GB"/>
        </w:rPr>
        <w:t xml:space="preserve">-a </w:t>
      </w:r>
      <w:proofErr w:type="spellStart"/>
      <w:r>
        <w:rPr>
          <w:rFonts w:asciiTheme="minorHAnsi" w:hAnsiTheme="minorHAnsi" w:cstheme="minorHAnsi"/>
          <w:i/>
          <w:iCs/>
          <w:lang w:val="en-GB"/>
        </w:rPr>
        <w:t>îndeplinit</w:t>
      </w:r>
      <w:proofErr w:type="spellEnd"/>
      <w:r>
        <w:rPr>
          <w:rFonts w:asciiTheme="minorHAnsi" w:hAnsiTheme="minorHAnsi" w:cstheme="minorHAnsi"/>
          <w:i/>
          <w:iCs/>
          <w:lang w:val="en-GB"/>
        </w:rPr>
        <w:t xml:space="preserve"> cu </w:t>
      </w:r>
      <w:proofErr w:type="spellStart"/>
      <w:r>
        <w:rPr>
          <w:rFonts w:asciiTheme="minorHAnsi" w:hAnsiTheme="minorHAnsi" w:cstheme="minorHAnsi"/>
          <w:i/>
          <w:iCs/>
          <w:lang w:val="en-GB"/>
        </w:rPr>
        <w:t>succes</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obiectivele</w:t>
      </w:r>
      <w:proofErr w:type="spellEnd"/>
      <w:r>
        <w:rPr>
          <w:rFonts w:asciiTheme="minorHAnsi" w:hAnsiTheme="minorHAnsi" w:cstheme="minorHAnsi"/>
          <w:i/>
          <w:iCs/>
          <w:lang w:val="en-GB"/>
        </w:rPr>
        <w:t xml:space="preserve"> de</w:t>
      </w:r>
      <w:r>
        <w:rPr>
          <w:rFonts w:asciiTheme="minorHAnsi" w:hAnsiTheme="minorHAnsi" w:cstheme="minorHAnsi"/>
          <w:i/>
          <w:iCs/>
          <w:lang w:val="en-GB"/>
        </w:rPr>
        <w:t xml:space="preserve"> </w:t>
      </w:r>
      <w:proofErr w:type="spellStart"/>
      <w:r>
        <w:rPr>
          <w:rFonts w:asciiTheme="minorHAnsi" w:hAnsiTheme="minorHAnsi" w:cstheme="minorHAnsi"/>
          <w:i/>
          <w:iCs/>
          <w:lang w:val="en-GB"/>
        </w:rPr>
        <w:t>creștere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și</w:t>
      </w:r>
      <w:proofErr w:type="spellEnd"/>
      <w:r>
        <w:rPr>
          <w:rFonts w:asciiTheme="minorHAnsi" w:hAnsiTheme="minorHAnsi" w:cstheme="minorHAnsi"/>
          <w:i/>
          <w:iCs/>
          <w:lang w:val="en-GB"/>
        </w:rPr>
        <w:t xml:space="preserve"> care le-a </w:t>
      </w:r>
      <w:proofErr w:type="spellStart"/>
      <w:r>
        <w:rPr>
          <w:rFonts w:asciiTheme="minorHAnsi" w:hAnsiTheme="minorHAnsi" w:cstheme="minorHAnsi"/>
          <w:i/>
          <w:iCs/>
          <w:lang w:val="en-GB"/>
        </w:rPr>
        <w:t>oferit</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clienților</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săi</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servicii</w:t>
      </w:r>
      <w:proofErr w:type="spellEnd"/>
      <w:r>
        <w:rPr>
          <w:rFonts w:asciiTheme="minorHAnsi" w:hAnsiTheme="minorHAnsi" w:cstheme="minorHAnsi"/>
          <w:i/>
          <w:iCs/>
          <w:lang w:val="en-GB"/>
        </w:rPr>
        <w:t xml:space="preserve"> de </w:t>
      </w:r>
      <w:proofErr w:type="spellStart"/>
      <w:r>
        <w:rPr>
          <w:rFonts w:asciiTheme="minorHAnsi" w:hAnsiTheme="minorHAnsi" w:cstheme="minorHAnsi"/>
          <w:i/>
          <w:iCs/>
          <w:lang w:val="en-GB"/>
        </w:rPr>
        <w:t>calitate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accesibile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bazate</w:t>
      </w:r>
      <w:proofErr w:type="spellEnd"/>
      <w:r>
        <w:rPr>
          <w:rFonts w:asciiTheme="minorHAnsi" w:hAnsiTheme="minorHAnsi" w:cstheme="minorHAnsi"/>
          <w:i/>
          <w:iCs/>
          <w:lang w:val="en-GB"/>
        </w:rPr>
        <w:t xml:space="preserve"> pe </w:t>
      </w:r>
      <w:proofErr w:type="spellStart"/>
      <w:r>
        <w:rPr>
          <w:rFonts w:asciiTheme="minorHAnsi" w:hAnsiTheme="minorHAnsi" w:cstheme="minorHAnsi"/>
          <w:i/>
          <w:iCs/>
          <w:lang w:val="en-GB"/>
        </w:rPr>
        <w:t>tehnologie</w:t>
      </w:r>
      <w:proofErr w:type="spellEnd"/>
      <w:r>
        <w:rPr>
          <w:rFonts w:asciiTheme="minorHAnsi" w:hAnsiTheme="minorHAnsi" w:cstheme="minorHAnsi"/>
          <w:i/>
          <w:iCs/>
          <w:lang w:val="en-GB"/>
        </w:rPr>
        <w:t xml:space="preserve"> de </w:t>
      </w:r>
      <w:proofErr w:type="spellStart"/>
      <w:r>
        <w:rPr>
          <w:rFonts w:asciiTheme="minorHAnsi" w:hAnsiTheme="minorHAnsi" w:cstheme="minorHAnsi"/>
          <w:i/>
          <w:iCs/>
          <w:lang w:val="en-GB"/>
        </w:rPr>
        <w:t>ultimă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generație</w:t>
      </w:r>
      <w:proofErr w:type="spellEnd"/>
      <w:r>
        <w:rPr>
          <w:rFonts w:asciiTheme="minorHAnsi" w:hAnsiTheme="minorHAnsi" w:cstheme="minorHAnsi"/>
          <w:i/>
          <w:iCs/>
          <w:lang w:val="en-GB"/>
        </w:rPr>
        <w:t xml:space="preserve">. Le </w:t>
      </w:r>
      <w:proofErr w:type="spellStart"/>
      <w:r>
        <w:rPr>
          <w:rFonts w:asciiTheme="minorHAnsi" w:hAnsiTheme="minorHAnsi" w:cstheme="minorHAnsi"/>
          <w:i/>
          <w:iCs/>
          <w:lang w:val="en-GB"/>
        </w:rPr>
        <w:t>urăm</w:t>
      </w:r>
      <w:proofErr w:type="spellEnd"/>
      <w:r>
        <w:rPr>
          <w:rFonts w:asciiTheme="minorHAnsi" w:hAnsiTheme="minorHAnsi" w:cstheme="minorHAnsi"/>
          <w:i/>
          <w:iCs/>
          <w:lang w:val="en-GB"/>
        </w:rPr>
        <w:t xml:space="preserve"> lor </w:t>
      </w:r>
      <w:proofErr w:type="spellStart"/>
      <w:r>
        <w:rPr>
          <w:rFonts w:asciiTheme="minorHAnsi" w:hAnsiTheme="minorHAnsi" w:cstheme="minorHAnsi"/>
          <w:i/>
          <w:iCs/>
          <w:lang w:val="en-GB"/>
        </w:rPr>
        <w:t>și</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colegilor</w:t>
      </w:r>
      <w:proofErr w:type="spellEnd"/>
      <w:r>
        <w:rPr>
          <w:rFonts w:asciiTheme="minorHAnsi" w:hAnsiTheme="minorHAnsi" w:cstheme="minorHAnsi"/>
          <w:i/>
          <w:iCs/>
          <w:lang w:val="en-GB"/>
        </w:rPr>
        <w:t xml:space="preserve"> de la 4iG </w:t>
      </w:r>
      <w:proofErr w:type="spellStart"/>
      <w:r>
        <w:rPr>
          <w:rFonts w:asciiTheme="minorHAnsi" w:hAnsiTheme="minorHAnsi" w:cstheme="minorHAnsi"/>
          <w:i/>
          <w:iCs/>
          <w:lang w:val="en-GB"/>
        </w:rPr>
        <w:t>succes</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în</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continuare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și</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sperăm</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să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auzim</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multe</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vești</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în</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viitor</w:t>
      </w:r>
      <w:proofErr w:type="spellEnd"/>
      <w:r>
        <w:rPr>
          <w:rFonts w:asciiTheme="minorHAnsi" w:hAnsiTheme="minorHAnsi" w:cstheme="minorHAnsi"/>
          <w:i/>
          <w:iCs/>
          <w:lang w:val="en-GB"/>
        </w:rPr>
        <w:t xml:space="preserve"> care </w:t>
      </w:r>
      <w:proofErr w:type="spellStart"/>
      <w:r>
        <w:rPr>
          <w:rFonts w:asciiTheme="minorHAnsi" w:hAnsiTheme="minorHAnsi" w:cstheme="minorHAnsi"/>
          <w:i/>
          <w:iCs/>
          <w:lang w:val="en-GB"/>
        </w:rPr>
        <w:t>să</w:t>
      </w:r>
      <w:proofErr w:type="spellEnd"/>
      <w:r>
        <w:rPr>
          <w:rFonts w:asciiTheme="minorHAnsi" w:hAnsiTheme="minorHAnsi" w:cstheme="minorHAnsi"/>
          <w:i/>
          <w:iCs/>
          <w:lang w:val="en-GB"/>
        </w:rPr>
        <w:t xml:space="preserve"> ne </w:t>
      </w:r>
      <w:proofErr w:type="spellStart"/>
      <w:r>
        <w:rPr>
          <w:rFonts w:asciiTheme="minorHAnsi" w:hAnsiTheme="minorHAnsi" w:cstheme="minorHAnsi"/>
          <w:i/>
          <w:iCs/>
          <w:lang w:val="en-GB"/>
        </w:rPr>
        <w:t>facă</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mândri</w:t>
      </w:r>
      <w:proofErr w:type="spellEnd"/>
      <w:r>
        <w:rPr>
          <w:rFonts w:asciiTheme="minorHAnsi" w:hAnsiTheme="minorHAnsi" w:cstheme="minorHAnsi"/>
          <w:i/>
          <w:iCs/>
          <w:lang w:val="en-GB"/>
        </w:rPr>
        <w:t xml:space="preserve"> de </w:t>
      </w:r>
      <w:proofErr w:type="spellStart"/>
      <w:r>
        <w:rPr>
          <w:rFonts w:asciiTheme="minorHAnsi" w:hAnsiTheme="minorHAnsi" w:cstheme="minorHAnsi"/>
          <w:i/>
          <w:iCs/>
          <w:lang w:val="en-GB"/>
        </w:rPr>
        <w:t>continuarea</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poveștii</w:t>
      </w:r>
      <w:proofErr w:type="spellEnd"/>
      <w:r>
        <w:rPr>
          <w:rFonts w:asciiTheme="minorHAnsi" w:hAnsiTheme="minorHAnsi" w:cstheme="minorHAnsi"/>
          <w:i/>
          <w:iCs/>
          <w:lang w:val="en-GB"/>
        </w:rPr>
        <w:t xml:space="preserve"> </w:t>
      </w:r>
      <w:proofErr w:type="spellStart"/>
      <w:r>
        <w:rPr>
          <w:rFonts w:asciiTheme="minorHAnsi" w:hAnsiTheme="minorHAnsi" w:cstheme="minorHAnsi"/>
          <w:i/>
          <w:iCs/>
          <w:lang w:val="en-GB"/>
        </w:rPr>
        <w:t>începute</w:t>
      </w:r>
      <w:proofErr w:type="spellEnd"/>
      <w:r>
        <w:rPr>
          <w:rFonts w:asciiTheme="minorHAnsi" w:hAnsiTheme="minorHAnsi" w:cstheme="minorHAnsi"/>
          <w:i/>
          <w:iCs/>
          <w:lang w:val="en-GB"/>
        </w:rPr>
        <w:t xml:space="preserve"> de </w:t>
      </w:r>
      <w:proofErr w:type="spellStart"/>
      <w:r>
        <w:rPr>
          <w:rFonts w:asciiTheme="minorHAnsi" w:hAnsiTheme="minorHAnsi" w:cstheme="minorHAnsi"/>
          <w:i/>
          <w:iCs/>
          <w:lang w:val="en-GB"/>
        </w:rPr>
        <w:t>noi</w:t>
      </w:r>
      <w:proofErr w:type="spellEnd"/>
      <w:r>
        <w:rPr>
          <w:rFonts w:asciiTheme="minorHAnsi" w:hAnsiTheme="minorHAnsi" w:cstheme="minorHAnsi"/>
          <w:i/>
          <w:iCs/>
          <w:lang w:val="en-GB"/>
        </w:rPr>
        <w:t>”</w:t>
      </w:r>
      <w:r>
        <w:rPr>
          <w:rFonts w:asciiTheme="minorHAnsi" w:hAnsiTheme="minorHAnsi" w:cstheme="minorHAnsi"/>
          <w:lang w:val="en-GB"/>
        </w:rPr>
        <w:t xml:space="preserve">, a </w:t>
      </w:r>
      <w:proofErr w:type="spellStart"/>
      <w:r>
        <w:rPr>
          <w:rFonts w:asciiTheme="minorHAnsi" w:hAnsiTheme="minorHAnsi" w:cstheme="minorHAnsi"/>
          <w:lang w:val="en-GB"/>
        </w:rPr>
        <w:t>declarat</w:t>
      </w:r>
      <w:proofErr w:type="spellEnd"/>
      <w:r>
        <w:rPr>
          <w:rFonts w:asciiTheme="minorHAnsi" w:hAnsiTheme="minorHAnsi" w:cstheme="minorHAnsi"/>
          <w:lang w:val="en-GB"/>
        </w:rPr>
        <w:t xml:space="preserve"> </w:t>
      </w:r>
      <w:r>
        <w:rPr>
          <w:rFonts w:asciiTheme="minorHAnsi" w:hAnsiTheme="minorHAnsi" w:cstheme="minorHAnsi"/>
          <w:b/>
          <w:bCs/>
          <w:lang w:val="en-GB"/>
        </w:rPr>
        <w:t>Serghei Bulgac</w:t>
      </w:r>
      <w:r>
        <w:rPr>
          <w:rFonts w:asciiTheme="minorHAnsi" w:hAnsiTheme="minorHAnsi" w:cstheme="minorHAnsi"/>
          <w:lang w:val="en-GB"/>
        </w:rPr>
        <w:t>, CEO al Digi Communications N.V.</w:t>
      </w:r>
    </w:p>
    <w:p w14:paraId="36DA2D7B" w14:textId="77777777" w:rsidR="005924F3" w:rsidRDefault="003E261A">
      <w:pPr>
        <w:spacing w:after="0"/>
        <w:ind w:firstLine="431"/>
        <w:jc w:val="both"/>
        <w:rPr>
          <w:rFonts w:asciiTheme="minorHAnsi" w:hAnsiTheme="minorHAnsi" w:cstheme="minorHAnsi"/>
          <w:lang w:val="en-GB"/>
        </w:rPr>
      </w:pPr>
      <w:r>
        <w:rPr>
          <w:rFonts w:asciiTheme="minorHAnsi" w:hAnsiTheme="minorHAnsi" w:cstheme="minorHAnsi"/>
          <w:lang w:val="en-GB"/>
        </w:rPr>
        <w:t xml:space="preserve">Cu un model de business </w:t>
      </w:r>
      <w:proofErr w:type="spellStart"/>
      <w:r>
        <w:rPr>
          <w:rFonts w:asciiTheme="minorHAnsi" w:hAnsiTheme="minorHAnsi" w:cstheme="minorHAnsi"/>
          <w:lang w:val="en-GB"/>
        </w:rPr>
        <w:t>unic</w:t>
      </w:r>
      <w:proofErr w:type="spellEnd"/>
      <w:r>
        <w:rPr>
          <w:rFonts w:asciiTheme="minorHAnsi" w:hAnsiTheme="minorHAnsi" w:cstheme="minorHAnsi"/>
          <w:lang w:val="en-GB"/>
        </w:rPr>
        <w:t xml:space="preserve"> pe </w:t>
      </w:r>
      <w:proofErr w:type="spellStart"/>
      <w:r>
        <w:rPr>
          <w:rFonts w:asciiTheme="minorHAnsi" w:hAnsiTheme="minorHAnsi" w:cstheme="minorHAnsi"/>
          <w:lang w:val="en-GB"/>
        </w:rPr>
        <w:t>piața</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locală</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activitățile</w:t>
      </w:r>
      <w:proofErr w:type="spellEnd"/>
      <w:r>
        <w:rPr>
          <w:rFonts w:asciiTheme="minorHAnsi" w:hAnsiTheme="minorHAnsi" w:cstheme="minorHAnsi"/>
          <w:lang w:val="en-GB"/>
        </w:rPr>
        <w:t xml:space="preserve"> DIGI </w:t>
      </w:r>
      <w:proofErr w:type="spellStart"/>
      <w:r>
        <w:rPr>
          <w:rFonts w:asciiTheme="minorHAnsi" w:hAnsiTheme="minorHAnsi" w:cstheme="minorHAnsi"/>
          <w:lang w:val="en-GB"/>
        </w:rPr>
        <w:t>în</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Ungaria</w:t>
      </w:r>
      <w:proofErr w:type="spellEnd"/>
      <w:r>
        <w:rPr>
          <w:rFonts w:asciiTheme="minorHAnsi" w:hAnsiTheme="minorHAnsi" w:cstheme="minorHAnsi"/>
          <w:lang w:val="en-GB"/>
        </w:rPr>
        <w:t xml:space="preserve"> au </w:t>
      </w:r>
      <w:proofErr w:type="spellStart"/>
      <w:r>
        <w:rPr>
          <w:rFonts w:asciiTheme="minorHAnsi" w:hAnsiTheme="minorHAnsi" w:cstheme="minorHAnsi"/>
          <w:lang w:val="en-GB"/>
        </w:rPr>
        <w:t>inclus</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operarea</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mai</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multor</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stații</w:t>
      </w:r>
      <w:proofErr w:type="spellEnd"/>
      <w:r>
        <w:rPr>
          <w:rFonts w:asciiTheme="minorHAnsi" w:hAnsiTheme="minorHAnsi" w:cstheme="minorHAnsi"/>
          <w:lang w:val="en-GB"/>
        </w:rPr>
        <w:t xml:space="preserve"> de </w:t>
      </w:r>
      <w:proofErr w:type="spellStart"/>
      <w:r>
        <w:rPr>
          <w:rFonts w:asciiTheme="minorHAnsi" w:hAnsiTheme="minorHAnsi" w:cstheme="minorHAnsi"/>
          <w:lang w:val="en-GB"/>
        </w:rPr>
        <w:t>televiziune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canale</w:t>
      </w:r>
      <w:proofErr w:type="spellEnd"/>
      <w:r>
        <w:rPr>
          <w:rFonts w:asciiTheme="minorHAnsi" w:hAnsiTheme="minorHAnsi" w:cstheme="minorHAnsi"/>
          <w:lang w:val="en-GB"/>
        </w:rPr>
        <w:t xml:space="preserve"> de sport </w:t>
      </w:r>
      <w:proofErr w:type="spellStart"/>
      <w:r>
        <w:rPr>
          <w:rFonts w:asciiTheme="minorHAnsi" w:hAnsiTheme="minorHAnsi" w:cstheme="minorHAnsi"/>
          <w:lang w:val="en-GB"/>
        </w:rPr>
        <w:t>și</w:t>
      </w:r>
      <w:proofErr w:type="spellEnd"/>
      <w:r>
        <w:rPr>
          <w:rFonts w:asciiTheme="minorHAnsi" w:hAnsiTheme="minorHAnsi" w:cstheme="minorHAnsi"/>
          <w:lang w:val="en-GB"/>
        </w:rPr>
        <w:t xml:space="preserve"> </w:t>
      </w:r>
      <w:proofErr w:type="gramStart"/>
      <w:r>
        <w:rPr>
          <w:rFonts w:asciiTheme="minorHAnsi" w:hAnsiTheme="minorHAnsi" w:cstheme="minorHAnsi"/>
          <w:lang w:val="en-GB"/>
        </w:rPr>
        <w:t>a</w:t>
      </w:r>
      <w:proofErr w:type="gramEnd"/>
      <w:r>
        <w:rPr>
          <w:rFonts w:asciiTheme="minorHAnsi" w:hAnsiTheme="minorHAnsi" w:cstheme="minorHAnsi"/>
          <w:lang w:val="en-GB"/>
        </w:rPr>
        <w:t xml:space="preserve"> </w:t>
      </w:r>
      <w:proofErr w:type="spellStart"/>
      <w:r>
        <w:rPr>
          <w:rFonts w:asciiTheme="minorHAnsi" w:hAnsiTheme="minorHAnsi" w:cstheme="minorHAnsi"/>
          <w:lang w:val="en-GB"/>
        </w:rPr>
        <w:t>altor</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patru</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canale</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t</w:t>
      </w:r>
      <w:r>
        <w:rPr>
          <w:rFonts w:asciiTheme="minorHAnsi" w:hAnsiTheme="minorHAnsi" w:cstheme="minorHAnsi"/>
          <w:lang w:val="en-GB"/>
        </w:rPr>
        <w:t>ematice</w:t>
      </w:r>
      <w:proofErr w:type="spellEnd"/>
      <w:r>
        <w:rPr>
          <w:rFonts w:asciiTheme="minorHAnsi" w:hAnsiTheme="minorHAnsi" w:cstheme="minorHAnsi"/>
          <w:lang w:val="en-GB"/>
        </w:rPr>
        <w:t xml:space="preserve">. </w:t>
      </w:r>
      <w:bookmarkStart w:id="0" w:name="_Hlk67577224"/>
      <w:proofErr w:type="spellStart"/>
      <w:r>
        <w:rPr>
          <w:rFonts w:asciiTheme="minorHAnsi" w:hAnsiTheme="minorHAnsi" w:cstheme="minorHAnsi"/>
          <w:lang w:val="en-GB"/>
        </w:rPr>
        <w:t>Dimensiunea</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extinsă</w:t>
      </w:r>
      <w:proofErr w:type="spellEnd"/>
      <w:r>
        <w:rPr>
          <w:rFonts w:asciiTheme="minorHAnsi" w:hAnsiTheme="minorHAnsi" w:cstheme="minorHAnsi"/>
          <w:lang w:val="en-GB"/>
        </w:rPr>
        <w:t xml:space="preserve"> </w:t>
      </w:r>
      <w:proofErr w:type="gramStart"/>
      <w:r>
        <w:rPr>
          <w:rFonts w:asciiTheme="minorHAnsi" w:hAnsiTheme="minorHAnsi" w:cstheme="minorHAnsi"/>
          <w:lang w:val="en-GB"/>
        </w:rPr>
        <w:t>a</w:t>
      </w:r>
      <w:proofErr w:type="gramEnd"/>
      <w:r>
        <w:rPr>
          <w:rFonts w:asciiTheme="minorHAnsi" w:hAnsiTheme="minorHAnsi" w:cstheme="minorHAnsi"/>
          <w:lang w:val="en-GB"/>
        </w:rPr>
        <w:t xml:space="preserve"> </w:t>
      </w:r>
      <w:proofErr w:type="spellStart"/>
      <w:r>
        <w:rPr>
          <w:rFonts w:asciiTheme="minorHAnsi" w:hAnsiTheme="minorHAnsi" w:cstheme="minorHAnsi"/>
          <w:lang w:val="en-GB"/>
        </w:rPr>
        <w:t>activităților</w:t>
      </w:r>
      <w:proofErr w:type="spellEnd"/>
      <w:r>
        <w:rPr>
          <w:rFonts w:asciiTheme="minorHAnsi" w:hAnsiTheme="minorHAnsi" w:cstheme="minorHAnsi"/>
          <w:lang w:val="en-GB"/>
        </w:rPr>
        <w:t xml:space="preserve"> din </w:t>
      </w:r>
      <w:proofErr w:type="spellStart"/>
      <w:r>
        <w:rPr>
          <w:rFonts w:asciiTheme="minorHAnsi" w:hAnsiTheme="minorHAnsi" w:cstheme="minorHAnsi"/>
          <w:lang w:val="en-GB"/>
        </w:rPr>
        <w:t>Ungaria</w:t>
      </w:r>
      <w:proofErr w:type="spellEnd"/>
      <w:r>
        <w:rPr>
          <w:rFonts w:asciiTheme="minorHAnsi" w:hAnsiTheme="minorHAnsi" w:cstheme="minorHAnsi"/>
          <w:lang w:val="en-GB"/>
        </w:rPr>
        <w:t xml:space="preserve"> a </w:t>
      </w:r>
      <w:proofErr w:type="spellStart"/>
      <w:r>
        <w:rPr>
          <w:rFonts w:asciiTheme="minorHAnsi" w:hAnsiTheme="minorHAnsi" w:cstheme="minorHAnsi"/>
          <w:lang w:val="en-GB"/>
        </w:rPr>
        <w:t>fost</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în</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bună</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măsură</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sprijinită</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și</w:t>
      </w:r>
      <w:proofErr w:type="spellEnd"/>
      <w:r>
        <w:rPr>
          <w:rFonts w:asciiTheme="minorHAnsi" w:hAnsiTheme="minorHAnsi" w:cstheme="minorHAnsi"/>
          <w:lang w:val="en-GB"/>
        </w:rPr>
        <w:t xml:space="preserve"> de </w:t>
      </w:r>
      <w:proofErr w:type="spellStart"/>
      <w:r>
        <w:rPr>
          <w:rFonts w:asciiTheme="minorHAnsi" w:hAnsiTheme="minorHAnsi" w:cstheme="minorHAnsi"/>
          <w:lang w:val="en-GB"/>
        </w:rPr>
        <w:t>numărul</w:t>
      </w:r>
      <w:proofErr w:type="spellEnd"/>
      <w:r>
        <w:rPr>
          <w:rFonts w:asciiTheme="minorHAnsi" w:hAnsiTheme="minorHAnsi" w:cstheme="minorHAnsi"/>
          <w:lang w:val="en-GB"/>
        </w:rPr>
        <w:t xml:space="preserve"> mare de </w:t>
      </w:r>
      <w:proofErr w:type="spellStart"/>
      <w:r>
        <w:rPr>
          <w:rFonts w:asciiTheme="minorHAnsi" w:hAnsiTheme="minorHAnsi" w:cstheme="minorHAnsi"/>
          <w:lang w:val="en-GB"/>
        </w:rPr>
        <w:t>angajați</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aproximativ</w:t>
      </w:r>
      <w:proofErr w:type="spellEnd"/>
      <w:r>
        <w:rPr>
          <w:rFonts w:asciiTheme="minorHAnsi" w:hAnsiTheme="minorHAnsi" w:cstheme="minorHAnsi"/>
          <w:lang w:val="en-GB"/>
        </w:rPr>
        <w:t xml:space="preserve"> 3.000. </w:t>
      </w:r>
    </w:p>
    <w:bookmarkEnd w:id="0"/>
    <w:p w14:paraId="6B0FA02C" w14:textId="77777777" w:rsidR="005924F3" w:rsidRDefault="003E261A">
      <w:pPr>
        <w:spacing w:after="0"/>
        <w:ind w:firstLine="431"/>
        <w:jc w:val="both"/>
        <w:rPr>
          <w:rFonts w:asciiTheme="minorHAnsi" w:hAnsiTheme="minorHAnsi" w:cstheme="minorHAnsi"/>
          <w:lang w:val="en-GB"/>
        </w:rPr>
      </w:pPr>
      <w:r>
        <w:rPr>
          <w:rFonts w:asciiTheme="minorHAnsi" w:hAnsiTheme="minorHAnsi" w:cstheme="minorHAnsi"/>
        </w:rPr>
        <w:t xml:space="preserve">4iG Plc. </w:t>
      </w:r>
      <w:proofErr w:type="spellStart"/>
      <w:r>
        <w:rPr>
          <w:rFonts w:asciiTheme="minorHAnsi" w:hAnsiTheme="minorHAnsi" w:cstheme="minorHAnsi"/>
        </w:rPr>
        <w:t>este</w:t>
      </w:r>
      <w:proofErr w:type="spellEnd"/>
      <w:r>
        <w:rPr>
          <w:rFonts w:asciiTheme="minorHAnsi" w:hAnsiTheme="minorHAnsi" w:cstheme="minorHAnsi"/>
        </w:rPr>
        <w:t xml:space="preserve"> una </w:t>
      </w:r>
      <w:proofErr w:type="spellStart"/>
      <w:r>
        <w:rPr>
          <w:rFonts w:asciiTheme="minorHAnsi" w:hAnsiTheme="minorHAnsi" w:cstheme="minorHAnsi"/>
        </w:rPr>
        <w:t>dintre</w:t>
      </w:r>
      <w:proofErr w:type="spellEnd"/>
      <w:r>
        <w:rPr>
          <w:rFonts w:asciiTheme="minorHAnsi" w:hAnsiTheme="minorHAnsi" w:cstheme="minorHAnsi"/>
        </w:rPr>
        <w:t xml:space="preserve"> </w:t>
      </w:r>
      <w:proofErr w:type="spellStart"/>
      <w:r>
        <w:rPr>
          <w:rFonts w:asciiTheme="minorHAnsi" w:hAnsiTheme="minorHAnsi" w:cstheme="minorHAnsi"/>
        </w:rPr>
        <w:t>companiile</w:t>
      </w:r>
      <w:proofErr w:type="spellEnd"/>
      <w:r>
        <w:rPr>
          <w:rFonts w:asciiTheme="minorHAnsi" w:hAnsiTheme="minorHAnsi" w:cstheme="minorHAnsi"/>
        </w:rPr>
        <w:t xml:space="preserve"> de top de pe </w:t>
      </w:r>
      <w:proofErr w:type="spellStart"/>
      <w:r>
        <w:rPr>
          <w:rFonts w:asciiTheme="minorHAnsi" w:hAnsiTheme="minorHAnsi" w:cstheme="minorHAnsi"/>
        </w:rPr>
        <w:t>piața</w:t>
      </w:r>
      <w:proofErr w:type="spellEnd"/>
      <w:r>
        <w:rPr>
          <w:rFonts w:asciiTheme="minorHAnsi" w:hAnsiTheme="minorHAnsi" w:cstheme="minorHAnsi"/>
        </w:rPr>
        <w:t xml:space="preserve"> de IT </w:t>
      </w:r>
      <w:proofErr w:type="spellStart"/>
      <w:r>
        <w:rPr>
          <w:rFonts w:asciiTheme="minorHAnsi" w:hAnsiTheme="minorHAnsi" w:cstheme="minorHAnsi"/>
        </w:rPr>
        <w:t>și</w:t>
      </w:r>
      <w:proofErr w:type="spellEnd"/>
      <w:r>
        <w:rPr>
          <w:rFonts w:asciiTheme="minorHAnsi" w:hAnsiTheme="minorHAnsi" w:cstheme="minorHAnsi"/>
        </w:rPr>
        <w:t xml:space="preserve"> </w:t>
      </w:r>
      <w:proofErr w:type="spellStart"/>
      <w:r>
        <w:rPr>
          <w:rFonts w:asciiTheme="minorHAnsi" w:hAnsiTheme="minorHAnsi" w:cstheme="minorHAnsi"/>
        </w:rPr>
        <w:t>telecomunicații</w:t>
      </w:r>
      <w:proofErr w:type="spellEnd"/>
      <w:r>
        <w:rPr>
          <w:rFonts w:asciiTheme="minorHAnsi" w:hAnsiTheme="minorHAnsi" w:cstheme="minorHAnsi"/>
        </w:rPr>
        <w:t xml:space="preserve"> din </w:t>
      </w:r>
      <w:proofErr w:type="spellStart"/>
      <w:r>
        <w:rPr>
          <w:rFonts w:asciiTheme="minorHAnsi" w:hAnsiTheme="minorHAnsi" w:cstheme="minorHAnsi"/>
        </w:rPr>
        <w:t>Ungaria</w:t>
      </w:r>
      <w:proofErr w:type="spellEnd"/>
      <w:r>
        <w:rPr>
          <w:rFonts w:asciiTheme="minorHAnsi" w:hAnsiTheme="minorHAnsi" w:cstheme="minorHAnsi"/>
        </w:rPr>
        <w:t xml:space="preserve">, </w:t>
      </w:r>
      <w:proofErr w:type="spellStart"/>
      <w:r>
        <w:rPr>
          <w:rFonts w:asciiTheme="minorHAnsi" w:hAnsiTheme="minorHAnsi" w:cstheme="minorHAnsi"/>
        </w:rPr>
        <w:t>contribuind</w:t>
      </w:r>
      <w:proofErr w:type="spellEnd"/>
      <w:r>
        <w:rPr>
          <w:rFonts w:asciiTheme="minorHAnsi" w:hAnsiTheme="minorHAnsi" w:cstheme="minorHAnsi"/>
        </w:rPr>
        <w:t xml:space="preserve"> </w:t>
      </w:r>
      <w:proofErr w:type="spellStart"/>
      <w:r>
        <w:rPr>
          <w:rFonts w:asciiTheme="minorHAnsi" w:hAnsiTheme="minorHAnsi" w:cstheme="minorHAnsi"/>
        </w:rPr>
        <w:t>semnifica</w:t>
      </w:r>
      <w:r>
        <w:rPr>
          <w:rFonts w:asciiTheme="minorHAnsi" w:hAnsiTheme="minorHAnsi" w:cstheme="minorHAnsi"/>
        </w:rPr>
        <w:t>tiv</w:t>
      </w:r>
      <w:proofErr w:type="spellEnd"/>
      <w:r>
        <w:rPr>
          <w:rFonts w:asciiTheme="minorHAnsi" w:hAnsiTheme="minorHAnsi" w:cstheme="minorHAnsi"/>
        </w:rPr>
        <w:t xml:space="preserve"> la </w:t>
      </w:r>
      <w:proofErr w:type="spellStart"/>
      <w:r>
        <w:rPr>
          <w:rFonts w:asciiTheme="minorHAnsi" w:hAnsiTheme="minorHAnsi" w:cstheme="minorHAnsi"/>
        </w:rPr>
        <w:t>creșterea</w:t>
      </w:r>
      <w:proofErr w:type="spellEnd"/>
      <w:r>
        <w:rPr>
          <w:rFonts w:asciiTheme="minorHAnsi" w:hAnsiTheme="minorHAnsi" w:cstheme="minorHAnsi"/>
        </w:rPr>
        <w:t xml:space="preserve"> </w:t>
      </w:r>
      <w:proofErr w:type="spellStart"/>
      <w:r>
        <w:rPr>
          <w:rFonts w:asciiTheme="minorHAnsi" w:hAnsiTheme="minorHAnsi" w:cstheme="minorHAnsi"/>
        </w:rPr>
        <w:t>economiei</w:t>
      </w:r>
      <w:proofErr w:type="spellEnd"/>
      <w:r>
        <w:rPr>
          <w:rFonts w:asciiTheme="minorHAnsi" w:hAnsiTheme="minorHAnsi" w:cstheme="minorHAnsi"/>
        </w:rPr>
        <w:t xml:space="preserve"> </w:t>
      </w:r>
      <w:proofErr w:type="spellStart"/>
      <w:r>
        <w:rPr>
          <w:rFonts w:asciiTheme="minorHAnsi" w:hAnsiTheme="minorHAnsi" w:cstheme="minorHAnsi"/>
        </w:rPr>
        <w:t>bazate</w:t>
      </w:r>
      <w:proofErr w:type="spellEnd"/>
      <w:r>
        <w:rPr>
          <w:rFonts w:asciiTheme="minorHAnsi" w:hAnsiTheme="minorHAnsi" w:cstheme="minorHAnsi"/>
        </w:rPr>
        <w:t xml:space="preserve"> pe </w:t>
      </w:r>
      <w:proofErr w:type="spellStart"/>
      <w:r>
        <w:rPr>
          <w:rFonts w:asciiTheme="minorHAnsi" w:hAnsiTheme="minorHAnsi" w:cstheme="minorHAnsi"/>
        </w:rPr>
        <w:t>cunoaștere</w:t>
      </w:r>
      <w:proofErr w:type="spellEnd"/>
      <w:r>
        <w:rPr>
          <w:rFonts w:asciiTheme="minorHAnsi" w:hAnsiTheme="minorHAnsi" w:cstheme="minorHAnsi"/>
        </w:rPr>
        <w:t xml:space="preserve"> </w:t>
      </w:r>
      <w:proofErr w:type="spellStart"/>
      <w:r>
        <w:rPr>
          <w:rFonts w:asciiTheme="minorHAnsi" w:hAnsiTheme="minorHAnsi" w:cstheme="minorHAnsi"/>
        </w:rPr>
        <w:t>și</w:t>
      </w:r>
      <w:proofErr w:type="spellEnd"/>
      <w:r>
        <w:rPr>
          <w:rFonts w:asciiTheme="minorHAnsi" w:hAnsiTheme="minorHAnsi" w:cstheme="minorHAnsi"/>
        </w:rPr>
        <w:t xml:space="preserve"> </w:t>
      </w:r>
      <w:proofErr w:type="spellStart"/>
      <w:r>
        <w:rPr>
          <w:rFonts w:asciiTheme="minorHAnsi" w:hAnsiTheme="minorHAnsi" w:cstheme="minorHAnsi"/>
        </w:rPr>
        <w:t>digitalizare</w:t>
      </w:r>
      <w:proofErr w:type="spellEnd"/>
      <w:r>
        <w:rPr>
          <w:rFonts w:asciiTheme="minorHAnsi" w:hAnsiTheme="minorHAnsi" w:cstheme="minorHAnsi"/>
        </w:rPr>
        <w:t xml:space="preserve">, </w:t>
      </w:r>
      <w:proofErr w:type="spellStart"/>
      <w:r>
        <w:rPr>
          <w:rFonts w:asciiTheme="minorHAnsi" w:hAnsiTheme="minorHAnsi" w:cstheme="minorHAnsi"/>
        </w:rPr>
        <w:t>în</w:t>
      </w:r>
      <w:proofErr w:type="spellEnd"/>
      <w:r>
        <w:rPr>
          <w:rFonts w:asciiTheme="minorHAnsi" w:hAnsiTheme="minorHAnsi" w:cstheme="minorHAnsi"/>
        </w:rPr>
        <w:t xml:space="preserve"> </w:t>
      </w:r>
      <w:proofErr w:type="spellStart"/>
      <w:r>
        <w:rPr>
          <w:rFonts w:asciiTheme="minorHAnsi" w:hAnsiTheme="minorHAnsi" w:cstheme="minorHAnsi"/>
        </w:rPr>
        <w:t>țara</w:t>
      </w:r>
      <w:proofErr w:type="spellEnd"/>
      <w:r>
        <w:rPr>
          <w:rFonts w:asciiTheme="minorHAnsi" w:hAnsiTheme="minorHAnsi" w:cstheme="minorHAnsi"/>
        </w:rPr>
        <w:t xml:space="preserve"> </w:t>
      </w:r>
      <w:proofErr w:type="spellStart"/>
      <w:r>
        <w:rPr>
          <w:rFonts w:asciiTheme="minorHAnsi" w:hAnsiTheme="minorHAnsi" w:cstheme="minorHAnsi"/>
        </w:rPr>
        <w:t>vecină</w:t>
      </w:r>
      <w:proofErr w:type="spellEnd"/>
      <w:r>
        <w:rPr>
          <w:rFonts w:asciiTheme="minorHAnsi" w:hAnsiTheme="minorHAnsi" w:cstheme="minorHAnsi"/>
        </w:rPr>
        <w:t xml:space="preserve">. 4iG are o </w:t>
      </w:r>
      <w:proofErr w:type="spellStart"/>
      <w:r>
        <w:rPr>
          <w:rFonts w:asciiTheme="minorHAnsi" w:hAnsiTheme="minorHAnsi" w:cstheme="minorHAnsi"/>
        </w:rPr>
        <w:t>experiență</w:t>
      </w:r>
      <w:proofErr w:type="spellEnd"/>
      <w:r>
        <w:rPr>
          <w:rFonts w:asciiTheme="minorHAnsi" w:hAnsiTheme="minorHAnsi" w:cstheme="minorHAnsi"/>
        </w:rPr>
        <w:t xml:space="preserve"> de </w:t>
      </w:r>
      <w:proofErr w:type="spellStart"/>
      <w:r>
        <w:rPr>
          <w:rFonts w:asciiTheme="minorHAnsi" w:hAnsiTheme="minorHAnsi" w:cstheme="minorHAnsi"/>
        </w:rPr>
        <w:t>peste</w:t>
      </w:r>
      <w:proofErr w:type="spellEnd"/>
      <w:r>
        <w:rPr>
          <w:rFonts w:asciiTheme="minorHAnsi" w:hAnsiTheme="minorHAnsi" w:cstheme="minorHAnsi"/>
        </w:rPr>
        <w:t xml:space="preserve"> 25 de ani pe </w:t>
      </w:r>
      <w:proofErr w:type="spellStart"/>
      <w:r>
        <w:rPr>
          <w:rFonts w:asciiTheme="minorHAnsi" w:hAnsiTheme="minorHAnsi" w:cstheme="minorHAnsi"/>
        </w:rPr>
        <w:t>piața</w:t>
      </w:r>
      <w:proofErr w:type="spellEnd"/>
      <w:r>
        <w:rPr>
          <w:rFonts w:asciiTheme="minorHAnsi" w:hAnsiTheme="minorHAnsi" w:cstheme="minorHAnsi"/>
        </w:rPr>
        <w:t xml:space="preserve"> </w:t>
      </w:r>
      <w:proofErr w:type="spellStart"/>
      <w:r>
        <w:rPr>
          <w:rFonts w:asciiTheme="minorHAnsi" w:hAnsiTheme="minorHAnsi" w:cstheme="minorHAnsi"/>
        </w:rPr>
        <w:t>tehnologiilor</w:t>
      </w:r>
      <w:proofErr w:type="spellEnd"/>
      <w:r>
        <w:rPr>
          <w:rFonts w:asciiTheme="minorHAnsi" w:hAnsiTheme="minorHAnsi" w:cstheme="minorHAnsi"/>
        </w:rPr>
        <w:t xml:space="preserve"> </w:t>
      </w:r>
      <w:proofErr w:type="spellStart"/>
      <w:r>
        <w:rPr>
          <w:rFonts w:asciiTheme="minorHAnsi" w:hAnsiTheme="minorHAnsi" w:cstheme="minorHAnsi"/>
        </w:rPr>
        <w:t>și</w:t>
      </w:r>
      <w:proofErr w:type="spellEnd"/>
      <w:r>
        <w:rPr>
          <w:rFonts w:asciiTheme="minorHAnsi" w:hAnsiTheme="minorHAnsi" w:cstheme="minorHAnsi"/>
        </w:rPr>
        <w:t xml:space="preserve"> </w:t>
      </w:r>
      <w:proofErr w:type="gramStart"/>
      <w:r>
        <w:rPr>
          <w:rFonts w:asciiTheme="minorHAnsi" w:hAnsiTheme="minorHAnsi" w:cstheme="minorHAnsi"/>
        </w:rPr>
        <w:t>a</w:t>
      </w:r>
      <w:proofErr w:type="gramEnd"/>
      <w:r>
        <w:rPr>
          <w:rFonts w:asciiTheme="minorHAnsi" w:hAnsiTheme="minorHAnsi" w:cstheme="minorHAnsi"/>
        </w:rPr>
        <w:t xml:space="preserve"> </w:t>
      </w:r>
      <w:proofErr w:type="spellStart"/>
      <w:r>
        <w:rPr>
          <w:rFonts w:asciiTheme="minorHAnsi" w:hAnsiTheme="minorHAnsi" w:cstheme="minorHAnsi"/>
        </w:rPr>
        <w:t>inovațiilor</w:t>
      </w:r>
      <w:proofErr w:type="spellEnd"/>
      <w:r>
        <w:rPr>
          <w:rFonts w:asciiTheme="minorHAnsi" w:hAnsiTheme="minorHAnsi" w:cstheme="minorHAnsi"/>
        </w:rPr>
        <w:t xml:space="preserve"> </w:t>
      </w:r>
      <w:proofErr w:type="spellStart"/>
      <w:r>
        <w:rPr>
          <w:rFonts w:asciiTheme="minorHAnsi" w:hAnsiTheme="minorHAnsi" w:cstheme="minorHAnsi"/>
        </w:rPr>
        <w:t>tehnologice</w:t>
      </w:r>
      <w:proofErr w:type="spellEnd"/>
      <w:r>
        <w:rPr>
          <w:rFonts w:asciiTheme="minorHAnsi" w:hAnsiTheme="minorHAnsi" w:cstheme="minorHAnsi"/>
        </w:rPr>
        <w:t>.</w:t>
      </w:r>
    </w:p>
    <w:p w14:paraId="5180A5AE" w14:textId="77777777" w:rsidR="005924F3" w:rsidRDefault="003E261A">
      <w:pPr>
        <w:spacing w:after="120" w:line="240" w:lineRule="auto"/>
        <w:jc w:val="center"/>
        <w:rPr>
          <w:b/>
          <w:i/>
          <w:sz w:val="34"/>
          <w:szCs w:val="34"/>
          <w:lang w:val="ro-RO"/>
        </w:rPr>
      </w:pPr>
      <w:r>
        <w:rPr>
          <w:b/>
          <w:i/>
          <w:sz w:val="34"/>
          <w:szCs w:val="34"/>
          <w:lang w:val="ro-RO"/>
        </w:rPr>
        <w:t xml:space="preserve"> </w:t>
      </w:r>
    </w:p>
    <w:p w14:paraId="4F60DB0D" w14:textId="77777777" w:rsidR="005924F3" w:rsidRDefault="005924F3">
      <w:pPr>
        <w:spacing w:after="120" w:line="240" w:lineRule="auto"/>
        <w:jc w:val="both"/>
        <w:rPr>
          <w:b/>
          <w:i/>
          <w:color w:val="002060"/>
          <w:u w:val="single"/>
          <w:lang w:val="ro-RO"/>
        </w:rPr>
      </w:pPr>
    </w:p>
    <w:p w14:paraId="51C06F91" w14:textId="77777777" w:rsidR="005924F3" w:rsidRDefault="003E261A">
      <w:pPr>
        <w:spacing w:afterLines="80" w:after="192" w:line="240" w:lineRule="auto"/>
        <w:ind w:firstLine="360"/>
        <w:jc w:val="both"/>
        <w:rPr>
          <w:i/>
          <w:color w:val="002060"/>
          <w:lang w:val="ro-RO"/>
        </w:rPr>
      </w:pPr>
      <w:r>
        <w:rPr>
          <w:b/>
          <w:i/>
          <w:color w:val="002060"/>
          <w:lang w:val="ro-RO"/>
        </w:rPr>
        <w:t>Despre Digi Communications NV</w:t>
      </w:r>
    </w:p>
    <w:p w14:paraId="5E84F274" w14:textId="77777777" w:rsidR="005924F3" w:rsidRDefault="003E261A">
      <w:pPr>
        <w:spacing w:afterLines="80" w:after="192"/>
        <w:ind w:firstLine="360"/>
        <w:jc w:val="both"/>
        <w:rPr>
          <w:i/>
          <w:color w:val="002060"/>
          <w:sz w:val="20"/>
          <w:szCs w:val="20"/>
          <w:lang w:val="ro-RO"/>
        </w:rPr>
      </w:pPr>
      <w:r>
        <w:rPr>
          <w:i/>
          <w:color w:val="002060"/>
          <w:sz w:val="20"/>
          <w:szCs w:val="20"/>
          <w:lang w:val="ro-RO"/>
        </w:rPr>
        <w:t>Digi Communications N.V. este compania mamă a operatorului de comunicații electronice RCS &amp; RDS, liderul pieței de internet, pay-tv și servicii convergente din România, cu operațiuni în Spania și Italia. Înființată în urmă cu peste 28 de ani, compania deți</w:t>
      </w:r>
      <w:r>
        <w:rPr>
          <w:i/>
          <w:color w:val="002060"/>
          <w:sz w:val="20"/>
          <w:szCs w:val="20"/>
          <w:lang w:val="ro-RO"/>
        </w:rPr>
        <w:t xml:space="preserve">ne aproape în totalitate cea mai modernă (de ultimă generație) și extinsă rețea de fibră optică din regiune. DIGI aduce pe piață cele mai accesibile servicii de comunicații electronice, atât în domeniul comunicațiilor fixe, cât și în cel al comunicațiilor </w:t>
      </w:r>
      <w:r>
        <w:rPr>
          <w:i/>
          <w:color w:val="002060"/>
          <w:sz w:val="20"/>
          <w:szCs w:val="20"/>
          <w:lang w:val="ro-RO"/>
        </w:rPr>
        <w:t>mobile. De-a lungul timpului, acest avantaj competitiv a devenit un beneficiu pentru milioane de clienți, care au obținut astfel acces mai rapid și mai puțin costisitor la servicii de calitate superioară. În România, Grupul DIGI este în prezent cel mai mar</w:t>
      </w:r>
      <w:r>
        <w:rPr>
          <w:i/>
          <w:color w:val="002060"/>
          <w:sz w:val="20"/>
          <w:szCs w:val="20"/>
          <w:lang w:val="ro-RO"/>
        </w:rPr>
        <w:t xml:space="preserve">e angajator din mediul antreprenorial local, cu aproximativ 14.700 de angajați. </w:t>
      </w:r>
    </w:p>
    <w:p w14:paraId="2D5631BF" w14:textId="77777777" w:rsidR="005924F3" w:rsidRDefault="003E261A">
      <w:pPr>
        <w:spacing w:afterLines="80" w:after="192"/>
        <w:ind w:firstLine="360"/>
        <w:jc w:val="both"/>
        <w:rPr>
          <w:i/>
          <w:color w:val="002060"/>
          <w:sz w:val="20"/>
          <w:szCs w:val="20"/>
          <w:lang w:val="ro-RO"/>
        </w:rPr>
      </w:pPr>
      <w:r>
        <w:rPr>
          <w:i/>
          <w:color w:val="002060"/>
          <w:sz w:val="20"/>
          <w:szCs w:val="20"/>
          <w:lang w:val="ro-RO"/>
        </w:rPr>
        <w:t>Conținutul cross-media al Grupului DIGI cuprinde posturile TV DIGI4K, prima televiziune cu emisie ULTRA HD lansată în România, Digi 24, DigiSport 1, 2, 3, 4, Film Now (pay-TV), DIGI World, DIGI Animal World, DIGI Life, UTV, Music Channel și Hit Music Chann</w:t>
      </w:r>
      <w:r>
        <w:rPr>
          <w:i/>
          <w:color w:val="002060"/>
          <w:sz w:val="20"/>
          <w:szCs w:val="20"/>
          <w:lang w:val="ro-RO"/>
        </w:rPr>
        <w:t xml:space="preserve">el, posturile de radio Digi FM, PROFM si Dance FM platformele de comunicare online reunite sub umbrela Digi Online. </w:t>
      </w:r>
    </w:p>
    <w:p w14:paraId="5EBF2B8D" w14:textId="77777777" w:rsidR="005924F3" w:rsidRDefault="003E261A">
      <w:pPr>
        <w:spacing w:afterLines="80" w:after="192" w:line="240" w:lineRule="auto"/>
        <w:ind w:firstLine="360"/>
        <w:jc w:val="both"/>
        <w:rPr>
          <w:rFonts w:cs="Calibri"/>
          <w:i/>
          <w:iCs/>
          <w:color w:val="002060"/>
          <w:lang w:val="ro-RO"/>
        </w:rPr>
      </w:pPr>
      <w:r>
        <w:rPr>
          <w:rFonts w:cs="Calibri"/>
          <w:i/>
          <w:iCs/>
          <w:noProof/>
          <w:color w:val="002060"/>
          <w:u w:val="single"/>
        </w:rPr>
        <mc:AlternateContent>
          <mc:Choice Requires="wpg">
            <w:drawing>
              <wp:anchor distT="0" distB="0" distL="114300" distR="114300" simplePos="0" relativeHeight="251659264" behindDoc="0" locked="0" layoutInCell="1" allowOverlap="1" wp14:anchorId="2275628D" wp14:editId="0C527AB1">
                <wp:simplePos x="0" y="0"/>
                <wp:positionH relativeFrom="column">
                  <wp:posOffset>-730885</wp:posOffset>
                </wp:positionH>
                <wp:positionV relativeFrom="paragraph">
                  <wp:posOffset>442595</wp:posOffset>
                </wp:positionV>
                <wp:extent cx="7543800" cy="960755"/>
                <wp:effectExtent l="0" t="0" r="0" b="0"/>
                <wp:wrapNone/>
                <wp:docPr id="4" name="Group 4"/>
                <wp:cNvGraphicFramePr/>
                <a:graphic xmlns:a="http://schemas.openxmlformats.org/drawingml/2006/main">
                  <a:graphicData uri="http://schemas.microsoft.com/office/word/2010/wordprocessingGroup">
                    <wpg:wgp>
                      <wpg:cNvGrpSpPr/>
                      <wpg:grpSpPr>
                        <a:xfrm>
                          <a:off x="0" y="0"/>
                          <a:ext cx="7543800" cy="960532"/>
                          <a:chOff x="-9525" y="-38116"/>
                          <a:chExt cx="7543800" cy="960957"/>
                        </a:xfrm>
                      </wpg:grpSpPr>
                      <wps:wsp>
                        <wps:cNvPr id="3" name="Rectangle 3"/>
                        <wps:cNvSpPr/>
                        <wps:spPr>
                          <a:xfrm>
                            <a:off x="-9525" y="-38116"/>
                            <a:ext cx="7543800" cy="85953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Text Box 2"/>
                        <wps:cNvSpPr txBox="1">
                          <a:spLocks noChangeArrowheads="1"/>
                        </wps:cNvSpPr>
                        <wps:spPr bwMode="auto">
                          <a:xfrm>
                            <a:off x="2215515" y="9522"/>
                            <a:ext cx="2804160" cy="713529"/>
                          </a:xfrm>
                          <a:prstGeom prst="rect">
                            <a:avLst/>
                          </a:prstGeom>
                          <a:noFill/>
                          <a:ln w="9525">
                            <a:noFill/>
                            <a:miter lim="800000"/>
                          </a:ln>
                        </wps:spPr>
                        <wps:txbx>
                          <w:txbxContent>
                            <w:p w14:paraId="623E3D83" w14:textId="77777777" w:rsidR="005924F3" w:rsidRDefault="003E261A">
                              <w:pPr>
                                <w:spacing w:after="0" w:line="275" w:lineRule="auto"/>
                              </w:pPr>
                              <w:r>
                                <w:rPr>
                                  <w:rFonts w:cs="Calibri"/>
                                  <w:b/>
                                  <w:color w:val="000000"/>
                                  <w:lang w:val="ro-RO"/>
                                </w:rPr>
                                <w:t>Detalii suplimentare</w:t>
                              </w:r>
                              <w:r>
                                <w:rPr>
                                  <w:rFonts w:cs="Calibri"/>
                                  <w:b/>
                                  <w:color w:val="000000"/>
                                </w:rPr>
                                <w:t>:</w:t>
                              </w:r>
                              <w:r>
                                <w:rPr>
                                  <w:rFonts w:cs="Calibri"/>
                                  <w:color w:val="000000"/>
                                </w:rPr>
                                <w:t xml:space="preserve"> </w:t>
                              </w:r>
                            </w:p>
                            <w:p w14:paraId="08CAAC13" w14:textId="77777777" w:rsidR="005924F3" w:rsidRDefault="003E261A">
                              <w:pPr>
                                <w:spacing w:after="0" w:line="275" w:lineRule="auto"/>
                                <w:rPr>
                                  <w:rFonts w:cs="Calibri"/>
                                  <w:i/>
                                  <w:color w:val="0563C1"/>
                                  <w:u w:val="single"/>
                                </w:rPr>
                              </w:pPr>
                              <w:hyperlink r:id="rId8" w:history="1">
                                <w:r>
                                  <w:rPr>
                                    <w:rStyle w:val="Hyperlink"/>
                                    <w:rFonts w:cs="Calibri"/>
                                  </w:rPr>
                                  <w:t>comunicare@rcs-rds.ro</w:t>
                                </w:r>
                              </w:hyperlink>
                            </w:p>
                            <w:p w14:paraId="62381471" w14:textId="77777777" w:rsidR="005924F3" w:rsidRDefault="003E261A">
                              <w:pPr>
                                <w:spacing w:after="0" w:line="275" w:lineRule="auto"/>
                                <w:rPr>
                                  <w:rFonts w:cs="Calibri"/>
                                  <w:i/>
                                  <w:color w:val="0563C1"/>
                                  <w:u w:val="single"/>
                                  <w:lang w:val="ro-RO"/>
                                </w:rPr>
                              </w:pPr>
                              <w:r>
                                <w:rPr>
                                  <w:rFonts w:cs="Calibri"/>
                                  <w:i/>
                                  <w:color w:val="0563C1"/>
                                  <w:u w:val="single"/>
                                  <w:lang w:val="ro-RO"/>
                                </w:rPr>
                                <w:t>investors.relations@DIGI-communications.ro</w:t>
                              </w:r>
                            </w:p>
                            <w:p w14:paraId="1C750E17" w14:textId="77777777" w:rsidR="005924F3" w:rsidRDefault="005924F3">
                              <w:pPr>
                                <w:spacing w:after="0" w:line="275" w:lineRule="auto"/>
                              </w:pPr>
                            </w:p>
                            <w:p w14:paraId="51AA566E" w14:textId="77777777" w:rsidR="005924F3" w:rsidRDefault="005924F3"/>
                          </w:txbxContent>
                        </wps:txbx>
                        <wps:bodyPr rot="0" vert="horz" wrap="square" lIns="91440" tIns="45720" rIns="91440" bIns="45720" anchor="t" anchorCtr="0">
                          <a:noAutofit/>
                        </wps:bodyPr>
                      </wps:wsp>
                      <wps:wsp>
                        <wps:cNvPr id="2" name="Text Box 2"/>
                        <wps:cNvSpPr txBox="1">
                          <a:spLocks noChangeArrowheads="1"/>
                        </wps:cNvSpPr>
                        <wps:spPr bwMode="auto">
                          <a:xfrm>
                            <a:off x="5019675" y="209609"/>
                            <a:ext cx="2471547" cy="713232"/>
                          </a:xfrm>
                          <a:prstGeom prst="rect">
                            <a:avLst/>
                          </a:prstGeom>
                          <a:noFill/>
                          <a:ln w="9525">
                            <a:noFill/>
                            <a:miter lim="800000"/>
                          </a:ln>
                        </wps:spPr>
                        <wps:txbx>
                          <w:txbxContent>
                            <w:p w14:paraId="5B399F4C" w14:textId="77777777" w:rsidR="005924F3" w:rsidRDefault="003E261A">
                              <w:pPr>
                                <w:spacing w:after="0" w:line="100" w:lineRule="atLeast"/>
                                <w:rPr>
                                  <w:lang w:val="ro-RO"/>
                                </w:rPr>
                              </w:pPr>
                              <w:r>
                                <w:rPr>
                                  <w:rFonts w:cs="Calibri"/>
                                  <w:lang w:val="ro-RO"/>
                                </w:rPr>
                                <w:t>Telefon</w:t>
                              </w:r>
                              <w:r>
                                <w:rPr>
                                  <w:rFonts w:cs="Calibri"/>
                                  <w:lang w:val="en-GB"/>
                                </w:rPr>
                                <w:t xml:space="preserve">: </w:t>
                              </w:r>
                              <w:r>
                                <w:rPr>
                                  <w:rFonts w:cs="Calibri"/>
                                  <w:lang w:val="ro-RO"/>
                                </w:rPr>
                                <w:t xml:space="preserve">+40 314 004 244 </w:t>
                              </w:r>
                            </w:p>
                            <w:p w14:paraId="4CA106BE" w14:textId="77777777" w:rsidR="005924F3" w:rsidRDefault="003E261A">
                              <w:pPr>
                                <w:spacing w:after="0" w:line="100" w:lineRule="atLeast"/>
                              </w:pPr>
                              <w:hyperlink r:id="rId9" w:history="1">
                                <w:r>
                                  <w:rPr>
                                    <w:rStyle w:val="Hyperlink"/>
                                    <w:rFonts w:cs="Calibri"/>
                                  </w:rPr>
                                  <w:t>www.</w:t>
                                </w:r>
                                <w:r>
                                  <w:rPr>
                                    <w:rStyle w:val="Hyperlink"/>
                                    <w:rFonts w:cs="Calibri"/>
                                    <w:lang w:val="ro-RO"/>
                                  </w:rPr>
                                  <w:t>DIGI</w:t>
                                </w:r>
                                <w:r>
                                  <w:rPr>
                                    <w:rStyle w:val="Hyperlink"/>
                                    <w:rFonts w:cs="Calibri"/>
                                  </w:rPr>
                                  <w:t>-communications.ro</w:t>
                                </w:r>
                              </w:hyperlink>
                            </w:p>
                          </w:txbxContent>
                        </wps:txbx>
                        <wps:bodyPr rot="0" vert="horz" wrap="square" lIns="91440" tIns="45720" rIns="91440" bIns="45720" anchor="t" anchorCtr="0">
                          <a:noAutofit/>
                        </wps:bodyPr>
                      </wps:wsp>
                    </wpg:wgp>
                  </a:graphicData>
                </a:graphic>
              </wp:anchor>
            </w:drawing>
          </mc:Choice>
          <mc:Fallback xmlns:wpsCustomData="http://www.wps.cn/officeDocument/2013/wpsCustomData">
            <w:pict>
              <v:group id="_x0000_s1026" o:spid="_x0000_s1026" o:spt="203" style="position:absolute;left:0pt;margin-left:-57.55pt;margin-top:34.85pt;height:75.65pt;width:594pt;z-index:251659264;mso-width-relative:page;mso-height-relative:page;" coordorigin="-9525,-38116" coordsize="7543800,960957" o:gfxdata="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&#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S3hfB2wAAAAwBAAAPAAAAAAAAAAEAIAAAACIAAABk&#10;cnMvZG93bnJldi54bWxQSwECFAAUAAAACACHTuJA4G3mfZIDAADYCgAADgAAAAAAAAABACAAAAAq&#10;AQAAZHJzL2Uyb0RvYy54bWxQSwUGAAAAAAYABgBZAQAALgcAAAAA&#10;">
                <o:lock v:ext="edit" aspectratio="f"/>
                <v:rect id="Rectangle 3" o:spid="_x0000_s1026" o:spt="1" style="position:absolute;left:-9525;top:-38116;height:859536;width:7543800;v-text-anchor:middle;" fillcolor="#D9D9D9 [2732]" filled="t" stroked="f" coordsize="21600,21600" o:gfxdata="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raR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Text Box 2" o:spid="_x0000_s1026" o:spt="202" type="#_x0000_t202" style="position:absolute;left:2215515;top:9522;height:713529;width:2804160;" filled="f" stroked="f" coordsize="21600,21600" o:gfxdata="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vkM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pPr>
                          <w:spacing w:after="0" w:line="275" w:lineRule="auto"/>
                        </w:pPr>
                        <w:r>
                          <w:rPr>
                            <w:rFonts w:cs="Calibri"/>
                            <w:b/>
                            <w:color w:val="000000"/>
                            <w:lang w:val="ro-RO"/>
                          </w:rPr>
                          <w:t>Detalii suplimentare</w:t>
                        </w:r>
                        <w:r>
                          <w:rPr>
                            <w:rFonts w:cs="Calibri"/>
                            <w:b/>
                            <w:color w:val="000000"/>
                          </w:rPr>
                          <w:t>:</w:t>
                        </w:r>
                        <w:r>
                          <w:rPr>
                            <w:rFonts w:cs="Calibri"/>
                            <w:color w:val="000000"/>
                          </w:rPr>
                          <w:t xml:space="preserve"> </w:t>
                        </w:r>
                      </w:p>
                      <w:p>
                        <w:pPr>
                          <w:spacing w:after="0" w:line="275" w:lineRule="auto"/>
                          <w:rPr>
                            <w:rFonts w:cs="Calibri"/>
                            <w:i/>
                            <w:color w:val="0563C1"/>
                            <w:u w:val="single"/>
                          </w:rPr>
                        </w:pPr>
                        <w:r>
                          <w:fldChar w:fldCharType="begin"/>
                        </w:r>
                        <w:r>
                          <w:instrText xml:space="preserve"> HYPERLINK "mailto:comunicare@rcs-rds.ro" </w:instrText>
                        </w:r>
                        <w:r>
                          <w:fldChar w:fldCharType="separate"/>
                        </w:r>
                        <w:r>
                          <w:rPr>
                            <w:rStyle w:val="14"/>
                            <w:rFonts w:cs="Calibri"/>
                          </w:rPr>
                          <w:t>comunicare@rcs-rds.ro</w:t>
                        </w:r>
                        <w:r>
                          <w:rPr>
                            <w:rStyle w:val="14"/>
                            <w:rFonts w:cs="Calibri"/>
                          </w:rPr>
                          <w:fldChar w:fldCharType="end"/>
                        </w:r>
                      </w:p>
                      <w:p>
                        <w:pPr>
                          <w:spacing w:after="0" w:line="275" w:lineRule="auto"/>
                          <w:rPr>
                            <w:rFonts w:cs="Calibri"/>
                            <w:i/>
                            <w:color w:val="0563C1"/>
                            <w:u w:val="single"/>
                            <w:lang w:val="ro-RO"/>
                          </w:rPr>
                        </w:pPr>
                        <w:r>
                          <w:rPr>
                            <w:rFonts w:cs="Calibri"/>
                            <w:i/>
                            <w:color w:val="0563C1"/>
                            <w:u w:val="single"/>
                            <w:lang w:val="ro-RO"/>
                          </w:rPr>
                          <w:t>investors.relations@DIGI-communications.ro</w:t>
                        </w:r>
                      </w:p>
                      <w:p>
                        <w:pPr>
                          <w:spacing w:after="0" w:line="275" w:lineRule="auto"/>
                        </w:pPr>
                      </w:p>
                      <w:p/>
                    </w:txbxContent>
                  </v:textbox>
                </v:shape>
                <v:shape id="_x0000_s1026" o:spid="_x0000_s1026" o:spt="202" type="#_x0000_t202" style="position:absolute;left:5019675;top:209609;height:713232;width:2471547;"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pacing w:after="0" w:line="100" w:lineRule="atLeast"/>
                          <w:rPr>
                            <w:lang w:val="ro-RO"/>
                          </w:rPr>
                        </w:pPr>
                        <w:r>
                          <w:rPr>
                            <w:rFonts w:cs="Calibri"/>
                            <w:lang w:val="ro-RO"/>
                          </w:rPr>
                          <w:t>Telefon</w:t>
                        </w:r>
                        <w:r>
                          <w:rPr>
                            <w:rFonts w:cs="Calibri"/>
                            <w:lang w:val="en-GB"/>
                          </w:rPr>
                          <w:t xml:space="preserve">: </w:t>
                        </w:r>
                        <w:r>
                          <w:rPr>
                            <w:rFonts w:cs="Calibri"/>
                            <w:lang w:val="ro-RO"/>
                          </w:rPr>
                          <w:t xml:space="preserve">+40 314 004 244 </w:t>
                        </w:r>
                      </w:p>
                      <w:p>
                        <w:pPr>
                          <w:spacing w:after="0" w:line="100" w:lineRule="atLeast"/>
                        </w:pPr>
                        <w:r>
                          <w:fldChar w:fldCharType="begin"/>
                        </w:r>
                        <w:r>
                          <w:instrText xml:space="preserve"> HYPERLINK "http://www.digi-communications.ro" </w:instrText>
                        </w:r>
                        <w:r>
                          <w:fldChar w:fldCharType="separate"/>
                        </w:r>
                        <w:r>
                          <w:rPr>
                            <w:rStyle w:val="14"/>
                            <w:rFonts w:cs="Calibri"/>
                          </w:rPr>
                          <w:t>www.</w:t>
                        </w:r>
                        <w:r>
                          <w:rPr>
                            <w:rStyle w:val="14"/>
                            <w:rFonts w:cs="Calibri"/>
                            <w:lang w:val="ro-RO"/>
                          </w:rPr>
                          <w:t>DIGI</w:t>
                        </w:r>
                        <w:r>
                          <w:rPr>
                            <w:rStyle w:val="14"/>
                            <w:rFonts w:cs="Calibri"/>
                          </w:rPr>
                          <w:t>-communications.ro</w:t>
                        </w:r>
                        <w:r>
                          <w:rPr>
                            <w:rStyle w:val="14"/>
                            <w:rFonts w:cs="Calibri"/>
                          </w:rPr>
                          <w:fldChar w:fldCharType="end"/>
                        </w:r>
                      </w:p>
                    </w:txbxContent>
                  </v:textbox>
                </v:shape>
              </v:group>
            </w:pict>
          </mc:Fallback>
        </mc:AlternateContent>
      </w:r>
    </w:p>
    <w:sectPr w:rsidR="005924F3">
      <w:headerReference w:type="default" r:id="rId10"/>
      <w:pgSz w:w="11907" w:h="16839"/>
      <w:pgMar w:top="2880" w:right="1166" w:bottom="1440" w:left="1166" w:header="461"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4D69" w14:textId="77777777" w:rsidR="003E261A" w:rsidRDefault="003E261A">
      <w:pPr>
        <w:spacing w:line="240" w:lineRule="auto"/>
      </w:pPr>
      <w:r>
        <w:separator/>
      </w:r>
    </w:p>
  </w:endnote>
  <w:endnote w:type="continuationSeparator" w:id="0">
    <w:p w14:paraId="6C93EF6A" w14:textId="77777777" w:rsidR="003E261A" w:rsidRDefault="003E2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bold">
    <w:altName w:val="Segoe Print"/>
    <w:charset w:val="00"/>
    <w:family w:val="auto"/>
    <w:pitch w:val="default"/>
  </w:font>
  <w:font w:name="roboto-ligh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E326" w14:textId="77777777" w:rsidR="003E261A" w:rsidRDefault="003E261A">
      <w:pPr>
        <w:spacing w:after="0"/>
      </w:pPr>
      <w:r>
        <w:separator/>
      </w:r>
    </w:p>
  </w:footnote>
  <w:footnote w:type="continuationSeparator" w:id="0">
    <w:p w14:paraId="7856F4DB" w14:textId="77777777" w:rsidR="003E261A" w:rsidRDefault="003E26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09CF" w14:textId="77777777" w:rsidR="005924F3" w:rsidRDefault="003E261A">
    <w:pPr>
      <w:pStyle w:val="Header"/>
    </w:pPr>
    <w:r>
      <w:rPr>
        <w:i/>
        <w:noProof/>
        <w:sz w:val="24"/>
        <w:szCs w:val="24"/>
        <w:lang w:val="ro-RO" w:eastAsia="ro"/>
      </w:rPr>
      <w:drawing>
        <wp:anchor distT="0" distB="0" distL="114300" distR="114300" simplePos="0" relativeHeight="251661312" behindDoc="1" locked="1" layoutInCell="1" allowOverlap="1" wp14:anchorId="56F0FE44" wp14:editId="76576029">
          <wp:simplePos x="0" y="0"/>
          <wp:positionH relativeFrom="page">
            <wp:posOffset>-7620</wp:posOffset>
          </wp:positionH>
          <wp:positionV relativeFrom="page">
            <wp:posOffset>6350</wp:posOffset>
          </wp:positionV>
          <wp:extent cx="7559675" cy="10695940"/>
          <wp:effectExtent l="0" t="0" r="3175"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0695940"/>
                  </a:xfrm>
                  <a:prstGeom prst="rect">
                    <a:avLst/>
                  </a:prstGeom>
                </pic:spPr>
              </pic:pic>
            </a:graphicData>
          </a:graphic>
        </wp:anchor>
      </w:drawing>
    </w:r>
  </w:p>
  <w:p w14:paraId="0C00410A" w14:textId="77777777" w:rsidR="005924F3" w:rsidRDefault="00592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C8"/>
    <w:rsid w:val="00005306"/>
    <w:rsid w:val="000263D4"/>
    <w:rsid w:val="00026546"/>
    <w:rsid w:val="000355B9"/>
    <w:rsid w:val="00054C64"/>
    <w:rsid w:val="0008032D"/>
    <w:rsid w:val="00093B35"/>
    <w:rsid w:val="000A1F3F"/>
    <w:rsid w:val="000D2124"/>
    <w:rsid w:val="000D2AF6"/>
    <w:rsid w:val="000E7A97"/>
    <w:rsid w:val="000F3B23"/>
    <w:rsid w:val="001071C0"/>
    <w:rsid w:val="00120A9E"/>
    <w:rsid w:val="0012713F"/>
    <w:rsid w:val="0013171C"/>
    <w:rsid w:val="00133311"/>
    <w:rsid w:val="001342B6"/>
    <w:rsid w:val="00134307"/>
    <w:rsid w:val="00161E1E"/>
    <w:rsid w:val="001756AE"/>
    <w:rsid w:val="00181DF9"/>
    <w:rsid w:val="0018462F"/>
    <w:rsid w:val="0019095A"/>
    <w:rsid w:val="001916F3"/>
    <w:rsid w:val="001A322C"/>
    <w:rsid w:val="001A6985"/>
    <w:rsid w:val="001A7A92"/>
    <w:rsid w:val="001B22CC"/>
    <w:rsid w:val="001B3889"/>
    <w:rsid w:val="001B7EF4"/>
    <w:rsid w:val="001D6D64"/>
    <w:rsid w:val="00200583"/>
    <w:rsid w:val="002014E5"/>
    <w:rsid w:val="00203223"/>
    <w:rsid w:val="002045DD"/>
    <w:rsid w:val="0021279B"/>
    <w:rsid w:val="00222168"/>
    <w:rsid w:val="00224684"/>
    <w:rsid w:val="00230C19"/>
    <w:rsid w:val="0023694F"/>
    <w:rsid w:val="0025363A"/>
    <w:rsid w:val="002540B9"/>
    <w:rsid w:val="002544D2"/>
    <w:rsid w:val="0027043E"/>
    <w:rsid w:val="00281D55"/>
    <w:rsid w:val="00281F54"/>
    <w:rsid w:val="002860C2"/>
    <w:rsid w:val="00287F5F"/>
    <w:rsid w:val="0029616A"/>
    <w:rsid w:val="00296835"/>
    <w:rsid w:val="002A078C"/>
    <w:rsid w:val="002C1513"/>
    <w:rsid w:val="002D1FC9"/>
    <w:rsid w:val="002D71F1"/>
    <w:rsid w:val="002E4332"/>
    <w:rsid w:val="002F08B6"/>
    <w:rsid w:val="003019D8"/>
    <w:rsid w:val="0032529C"/>
    <w:rsid w:val="003373BC"/>
    <w:rsid w:val="00344216"/>
    <w:rsid w:val="00344AD7"/>
    <w:rsid w:val="00352D82"/>
    <w:rsid w:val="003560F1"/>
    <w:rsid w:val="00356865"/>
    <w:rsid w:val="00356A08"/>
    <w:rsid w:val="00356B19"/>
    <w:rsid w:val="00357E4C"/>
    <w:rsid w:val="00360B33"/>
    <w:rsid w:val="003642EC"/>
    <w:rsid w:val="00366C1D"/>
    <w:rsid w:val="00367B10"/>
    <w:rsid w:val="00383D68"/>
    <w:rsid w:val="003866CB"/>
    <w:rsid w:val="003927BB"/>
    <w:rsid w:val="00394D22"/>
    <w:rsid w:val="00397779"/>
    <w:rsid w:val="003B109B"/>
    <w:rsid w:val="003B3C40"/>
    <w:rsid w:val="003B3CFB"/>
    <w:rsid w:val="003B4AEE"/>
    <w:rsid w:val="003C162F"/>
    <w:rsid w:val="003C733A"/>
    <w:rsid w:val="003D3799"/>
    <w:rsid w:val="003E07EB"/>
    <w:rsid w:val="003E25F6"/>
    <w:rsid w:val="003E261A"/>
    <w:rsid w:val="003E520E"/>
    <w:rsid w:val="003F4E97"/>
    <w:rsid w:val="003F6578"/>
    <w:rsid w:val="00407B4F"/>
    <w:rsid w:val="004256DC"/>
    <w:rsid w:val="00427B57"/>
    <w:rsid w:val="00455F4F"/>
    <w:rsid w:val="00477AEB"/>
    <w:rsid w:val="00477DB8"/>
    <w:rsid w:val="004B0801"/>
    <w:rsid w:val="004B1053"/>
    <w:rsid w:val="004B2D7A"/>
    <w:rsid w:val="004B5024"/>
    <w:rsid w:val="004C640A"/>
    <w:rsid w:val="004D61B9"/>
    <w:rsid w:val="004E4E6E"/>
    <w:rsid w:val="004F35AE"/>
    <w:rsid w:val="004F64B6"/>
    <w:rsid w:val="00515BF4"/>
    <w:rsid w:val="00520138"/>
    <w:rsid w:val="00526CFD"/>
    <w:rsid w:val="005318B9"/>
    <w:rsid w:val="00531F6A"/>
    <w:rsid w:val="005556D9"/>
    <w:rsid w:val="005577D6"/>
    <w:rsid w:val="00562447"/>
    <w:rsid w:val="00566EF0"/>
    <w:rsid w:val="00570857"/>
    <w:rsid w:val="00570BCE"/>
    <w:rsid w:val="005727E8"/>
    <w:rsid w:val="005742C3"/>
    <w:rsid w:val="005836E9"/>
    <w:rsid w:val="005924F3"/>
    <w:rsid w:val="00596A6D"/>
    <w:rsid w:val="00596CFB"/>
    <w:rsid w:val="005976B7"/>
    <w:rsid w:val="005A0D58"/>
    <w:rsid w:val="005C4681"/>
    <w:rsid w:val="005D0322"/>
    <w:rsid w:val="005D52F7"/>
    <w:rsid w:val="005D7E2F"/>
    <w:rsid w:val="005E0673"/>
    <w:rsid w:val="005E3EA5"/>
    <w:rsid w:val="005F54CF"/>
    <w:rsid w:val="006021DA"/>
    <w:rsid w:val="00602222"/>
    <w:rsid w:val="00604BBB"/>
    <w:rsid w:val="00612002"/>
    <w:rsid w:val="00617CF8"/>
    <w:rsid w:val="00634FC4"/>
    <w:rsid w:val="00642D7E"/>
    <w:rsid w:val="00661694"/>
    <w:rsid w:val="006665E6"/>
    <w:rsid w:val="00670E6A"/>
    <w:rsid w:val="0067427D"/>
    <w:rsid w:val="00686197"/>
    <w:rsid w:val="00686569"/>
    <w:rsid w:val="00686942"/>
    <w:rsid w:val="00693E6F"/>
    <w:rsid w:val="006945CA"/>
    <w:rsid w:val="0069714B"/>
    <w:rsid w:val="006B5FCE"/>
    <w:rsid w:val="006C6095"/>
    <w:rsid w:val="006E63FB"/>
    <w:rsid w:val="006F502B"/>
    <w:rsid w:val="00700917"/>
    <w:rsid w:val="00705830"/>
    <w:rsid w:val="00727A0F"/>
    <w:rsid w:val="007342CC"/>
    <w:rsid w:val="007401B4"/>
    <w:rsid w:val="00741E6D"/>
    <w:rsid w:val="007473B4"/>
    <w:rsid w:val="007571D4"/>
    <w:rsid w:val="0076399B"/>
    <w:rsid w:val="00780CFC"/>
    <w:rsid w:val="00791CC7"/>
    <w:rsid w:val="0079581B"/>
    <w:rsid w:val="00797782"/>
    <w:rsid w:val="007C741D"/>
    <w:rsid w:val="007D102E"/>
    <w:rsid w:val="007F6817"/>
    <w:rsid w:val="008046CF"/>
    <w:rsid w:val="008050A1"/>
    <w:rsid w:val="008057D6"/>
    <w:rsid w:val="008111D1"/>
    <w:rsid w:val="008137A7"/>
    <w:rsid w:val="00817655"/>
    <w:rsid w:val="00822751"/>
    <w:rsid w:val="008275E5"/>
    <w:rsid w:val="008502AB"/>
    <w:rsid w:val="00857193"/>
    <w:rsid w:val="00860723"/>
    <w:rsid w:val="008702A7"/>
    <w:rsid w:val="00873A52"/>
    <w:rsid w:val="00881D50"/>
    <w:rsid w:val="00895050"/>
    <w:rsid w:val="008A46BF"/>
    <w:rsid w:val="008A6F88"/>
    <w:rsid w:val="008B3DC4"/>
    <w:rsid w:val="008B7CF4"/>
    <w:rsid w:val="008C04E9"/>
    <w:rsid w:val="008C5C84"/>
    <w:rsid w:val="008C79AD"/>
    <w:rsid w:val="008F3416"/>
    <w:rsid w:val="00904F69"/>
    <w:rsid w:val="009253A6"/>
    <w:rsid w:val="00935CDE"/>
    <w:rsid w:val="00983703"/>
    <w:rsid w:val="009972F6"/>
    <w:rsid w:val="009A40E0"/>
    <w:rsid w:val="009A5571"/>
    <w:rsid w:val="009A6886"/>
    <w:rsid w:val="009A752F"/>
    <w:rsid w:val="009B2A68"/>
    <w:rsid w:val="009E1420"/>
    <w:rsid w:val="009F3C66"/>
    <w:rsid w:val="009F7E54"/>
    <w:rsid w:val="00A114E0"/>
    <w:rsid w:val="00A15338"/>
    <w:rsid w:val="00A22F7D"/>
    <w:rsid w:val="00A322E8"/>
    <w:rsid w:val="00A562D2"/>
    <w:rsid w:val="00A71B88"/>
    <w:rsid w:val="00A7570E"/>
    <w:rsid w:val="00A81B30"/>
    <w:rsid w:val="00A87EB1"/>
    <w:rsid w:val="00A90230"/>
    <w:rsid w:val="00AA06C2"/>
    <w:rsid w:val="00AB139D"/>
    <w:rsid w:val="00AB500B"/>
    <w:rsid w:val="00AC0983"/>
    <w:rsid w:val="00AC2D0B"/>
    <w:rsid w:val="00AD2D80"/>
    <w:rsid w:val="00AD426E"/>
    <w:rsid w:val="00AE459F"/>
    <w:rsid w:val="00B02B5D"/>
    <w:rsid w:val="00B0719A"/>
    <w:rsid w:val="00B104C8"/>
    <w:rsid w:val="00B22A26"/>
    <w:rsid w:val="00B247C6"/>
    <w:rsid w:val="00B25EB8"/>
    <w:rsid w:val="00B43E42"/>
    <w:rsid w:val="00B45201"/>
    <w:rsid w:val="00B52283"/>
    <w:rsid w:val="00B52F50"/>
    <w:rsid w:val="00B55E92"/>
    <w:rsid w:val="00B607E8"/>
    <w:rsid w:val="00B651F8"/>
    <w:rsid w:val="00B82DE0"/>
    <w:rsid w:val="00B93FA6"/>
    <w:rsid w:val="00B94429"/>
    <w:rsid w:val="00B9779B"/>
    <w:rsid w:val="00BA2D60"/>
    <w:rsid w:val="00BA59E5"/>
    <w:rsid w:val="00BB1964"/>
    <w:rsid w:val="00BB44A1"/>
    <w:rsid w:val="00BB5AA3"/>
    <w:rsid w:val="00BC3406"/>
    <w:rsid w:val="00BC4C62"/>
    <w:rsid w:val="00BD4267"/>
    <w:rsid w:val="00BE07A5"/>
    <w:rsid w:val="00BE34D2"/>
    <w:rsid w:val="00C014FE"/>
    <w:rsid w:val="00C02470"/>
    <w:rsid w:val="00C05D35"/>
    <w:rsid w:val="00C10179"/>
    <w:rsid w:val="00C12ABE"/>
    <w:rsid w:val="00C17621"/>
    <w:rsid w:val="00C265C8"/>
    <w:rsid w:val="00C372E4"/>
    <w:rsid w:val="00C4226E"/>
    <w:rsid w:val="00C46807"/>
    <w:rsid w:val="00C52874"/>
    <w:rsid w:val="00C61302"/>
    <w:rsid w:val="00C6770E"/>
    <w:rsid w:val="00C72AF5"/>
    <w:rsid w:val="00C91AA1"/>
    <w:rsid w:val="00CA1D92"/>
    <w:rsid w:val="00CC5CC7"/>
    <w:rsid w:val="00CC7B8B"/>
    <w:rsid w:val="00CF163C"/>
    <w:rsid w:val="00D03423"/>
    <w:rsid w:val="00D100F8"/>
    <w:rsid w:val="00D110BF"/>
    <w:rsid w:val="00D118DA"/>
    <w:rsid w:val="00D12582"/>
    <w:rsid w:val="00D13831"/>
    <w:rsid w:val="00D14595"/>
    <w:rsid w:val="00D16E4D"/>
    <w:rsid w:val="00D312ED"/>
    <w:rsid w:val="00D42398"/>
    <w:rsid w:val="00D4767A"/>
    <w:rsid w:val="00D535DB"/>
    <w:rsid w:val="00D542FB"/>
    <w:rsid w:val="00D57971"/>
    <w:rsid w:val="00D6337B"/>
    <w:rsid w:val="00D67AD3"/>
    <w:rsid w:val="00D67DB5"/>
    <w:rsid w:val="00D72C1F"/>
    <w:rsid w:val="00D73E14"/>
    <w:rsid w:val="00D7768F"/>
    <w:rsid w:val="00D8048B"/>
    <w:rsid w:val="00D903D5"/>
    <w:rsid w:val="00D94485"/>
    <w:rsid w:val="00D9667E"/>
    <w:rsid w:val="00DA0FEC"/>
    <w:rsid w:val="00DA12C2"/>
    <w:rsid w:val="00DA18D8"/>
    <w:rsid w:val="00DB0887"/>
    <w:rsid w:val="00DB14EB"/>
    <w:rsid w:val="00DB1AAD"/>
    <w:rsid w:val="00DC10E5"/>
    <w:rsid w:val="00DC1A0A"/>
    <w:rsid w:val="00DC2A1D"/>
    <w:rsid w:val="00DD763A"/>
    <w:rsid w:val="00DE09D9"/>
    <w:rsid w:val="00DE4C50"/>
    <w:rsid w:val="00DF0237"/>
    <w:rsid w:val="00DF618D"/>
    <w:rsid w:val="00DF6BB1"/>
    <w:rsid w:val="00E042E6"/>
    <w:rsid w:val="00E064DF"/>
    <w:rsid w:val="00E101B1"/>
    <w:rsid w:val="00E130F7"/>
    <w:rsid w:val="00E144A4"/>
    <w:rsid w:val="00E17E9B"/>
    <w:rsid w:val="00E2068B"/>
    <w:rsid w:val="00E22E9C"/>
    <w:rsid w:val="00E24986"/>
    <w:rsid w:val="00E52C26"/>
    <w:rsid w:val="00E56DD6"/>
    <w:rsid w:val="00E66BB8"/>
    <w:rsid w:val="00E8212D"/>
    <w:rsid w:val="00E9324B"/>
    <w:rsid w:val="00E93375"/>
    <w:rsid w:val="00ED5D8E"/>
    <w:rsid w:val="00ED7E1F"/>
    <w:rsid w:val="00EE63E2"/>
    <w:rsid w:val="00EF2CE1"/>
    <w:rsid w:val="00F04463"/>
    <w:rsid w:val="00F175E3"/>
    <w:rsid w:val="00F421C0"/>
    <w:rsid w:val="00F4256B"/>
    <w:rsid w:val="00F44665"/>
    <w:rsid w:val="00F453C9"/>
    <w:rsid w:val="00F54C5E"/>
    <w:rsid w:val="00F54D3F"/>
    <w:rsid w:val="00F5517C"/>
    <w:rsid w:val="00F56BE1"/>
    <w:rsid w:val="00F612BB"/>
    <w:rsid w:val="00F62F0C"/>
    <w:rsid w:val="00F67FFC"/>
    <w:rsid w:val="00F74EBE"/>
    <w:rsid w:val="00F86F5D"/>
    <w:rsid w:val="00F925F1"/>
    <w:rsid w:val="00F955DD"/>
    <w:rsid w:val="00F959D0"/>
    <w:rsid w:val="00FA2D49"/>
    <w:rsid w:val="00FA435F"/>
    <w:rsid w:val="00FA468B"/>
    <w:rsid w:val="00FC2FA8"/>
    <w:rsid w:val="00FC4907"/>
    <w:rsid w:val="00FE0B6F"/>
    <w:rsid w:val="00FE3166"/>
    <w:rsid w:val="00FE63D2"/>
    <w:rsid w:val="00FF6DDF"/>
    <w:rsid w:val="01B74A80"/>
    <w:rsid w:val="0A8D2D96"/>
    <w:rsid w:val="0ADA625C"/>
    <w:rsid w:val="0BB707F7"/>
    <w:rsid w:val="0C560E10"/>
    <w:rsid w:val="0CCE4D0A"/>
    <w:rsid w:val="0F310817"/>
    <w:rsid w:val="119A23BE"/>
    <w:rsid w:val="15585040"/>
    <w:rsid w:val="17266960"/>
    <w:rsid w:val="23E173F9"/>
    <w:rsid w:val="2485200B"/>
    <w:rsid w:val="24DC4B17"/>
    <w:rsid w:val="2773611C"/>
    <w:rsid w:val="27EE5E2E"/>
    <w:rsid w:val="2A32641C"/>
    <w:rsid w:val="2A360AE2"/>
    <w:rsid w:val="2AA725D8"/>
    <w:rsid w:val="2D8943DC"/>
    <w:rsid w:val="2E235A1A"/>
    <w:rsid w:val="2F435A7B"/>
    <w:rsid w:val="30696179"/>
    <w:rsid w:val="31CE6BBB"/>
    <w:rsid w:val="330D08F7"/>
    <w:rsid w:val="33CC5B86"/>
    <w:rsid w:val="33F24C46"/>
    <w:rsid w:val="39642F1D"/>
    <w:rsid w:val="39F70386"/>
    <w:rsid w:val="3A731B98"/>
    <w:rsid w:val="3BB75E9A"/>
    <w:rsid w:val="3C1F2687"/>
    <w:rsid w:val="3C1F3C50"/>
    <w:rsid w:val="3DC60FCB"/>
    <w:rsid w:val="3F4A1022"/>
    <w:rsid w:val="3F4D466F"/>
    <w:rsid w:val="43AA795F"/>
    <w:rsid w:val="46F91B14"/>
    <w:rsid w:val="47A9510C"/>
    <w:rsid w:val="49F1182F"/>
    <w:rsid w:val="4ADA5312"/>
    <w:rsid w:val="4D7C043B"/>
    <w:rsid w:val="4DFE3CD9"/>
    <w:rsid w:val="4E0B1D05"/>
    <w:rsid w:val="4E1622AA"/>
    <w:rsid w:val="4EF04BD9"/>
    <w:rsid w:val="511B1F27"/>
    <w:rsid w:val="51843567"/>
    <w:rsid w:val="5A855CD1"/>
    <w:rsid w:val="5E39662C"/>
    <w:rsid w:val="5FE0651F"/>
    <w:rsid w:val="622719E4"/>
    <w:rsid w:val="62862F7C"/>
    <w:rsid w:val="64565A88"/>
    <w:rsid w:val="651924BF"/>
    <w:rsid w:val="65D4442D"/>
    <w:rsid w:val="66706810"/>
    <w:rsid w:val="673F1BA7"/>
    <w:rsid w:val="679109B8"/>
    <w:rsid w:val="6A6B56F4"/>
    <w:rsid w:val="6B0B2695"/>
    <w:rsid w:val="6CA60533"/>
    <w:rsid w:val="6D777FA7"/>
    <w:rsid w:val="6F025941"/>
    <w:rsid w:val="725A2691"/>
    <w:rsid w:val="72D82899"/>
    <w:rsid w:val="733F168F"/>
    <w:rsid w:val="74325775"/>
    <w:rsid w:val="745C18F8"/>
    <w:rsid w:val="75770174"/>
    <w:rsid w:val="75C1790F"/>
    <w:rsid w:val="760A6675"/>
    <w:rsid w:val="77CE0B7F"/>
    <w:rsid w:val="780F1862"/>
    <w:rsid w:val="79531266"/>
    <w:rsid w:val="7AEF04A4"/>
    <w:rsid w:val="7C8B551A"/>
    <w:rsid w:val="7CC462CD"/>
    <w:rsid w:val="7D210D32"/>
    <w:rsid w:val="7F95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9A9C95"/>
  <w15:docId w15:val="{66B54729-1700-48CD-B38E-18DDB89F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pPr>
      <w:spacing w:after="0" w:line="140" w:lineRule="atLeast"/>
      <w:outlineLvl w:val="0"/>
    </w:pPr>
    <w:rPr>
      <w:rFonts w:eastAsiaTheme="minorHAnsi" w:cs="Calibri"/>
      <w:b/>
      <w:kern w:val="24"/>
      <w:sz w:val="32"/>
      <w:szCs w:val="24"/>
      <w:lang w:val="ro-RO"/>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SimSun" w:hAnsi="SimSun" w:hint="eastAsia"/>
      <w:sz w:val="24"/>
      <w:szCs w:val="24"/>
      <w:lang w:eastAsia="zh-CN"/>
    </w:rPr>
  </w:style>
  <w:style w:type="character" w:styleId="Hyperlink">
    <w:name w:val="Hyperlink"/>
    <w:uiPriority w:val="99"/>
    <w:unhideWhenUsed/>
    <w:qFormat/>
    <w:rPr>
      <w:rFonts w:ascii="Calibri" w:hAnsi="Calibri"/>
      <w:i/>
      <w:color w:val="0563C1"/>
      <w:u w:val="single"/>
    </w:rPr>
  </w:style>
  <w:style w:type="paragraph" w:styleId="NormalWeb">
    <w:name w:val="Normal (Web)"/>
    <w:basedOn w:val="Normal"/>
    <w:qFormat/>
    <w:pPr>
      <w:suppressAutoHyphens/>
      <w:autoSpaceDN w:val="0"/>
      <w:spacing w:beforeAutospacing="1" w:after="0" w:afterAutospacing="1" w:line="256" w:lineRule="auto"/>
      <w:textAlignment w:val="baseline"/>
    </w:pPr>
    <w:rPr>
      <w:sz w:val="24"/>
      <w:szCs w:val="24"/>
      <w:lang w:eastAsia="zh-CN"/>
    </w:rPr>
  </w:style>
  <w:style w:type="paragraph" w:styleId="PlainText">
    <w:name w:val="Plain Text"/>
    <w:basedOn w:val="Normal"/>
    <w:qFormat/>
    <w:pPr>
      <w:spacing w:after="0" w:line="240" w:lineRule="auto"/>
    </w:pPr>
    <w:rPr>
      <w:rFonts w:cs="Arial"/>
      <w:szCs w:val="21"/>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western">
    <w:name w:val="western"/>
    <w:basedOn w:val="Normal"/>
    <w:qFormat/>
    <w:pPr>
      <w:spacing w:before="100" w:beforeAutospacing="1" w:after="119" w:line="240" w:lineRule="auto"/>
    </w:pPr>
    <w:rPr>
      <w:rFonts w:ascii="Times New Roman" w:eastAsia="Times New Roman" w:hAnsi="Times New Roman"/>
      <w:sz w:val="24"/>
      <w:szCs w:val="24"/>
      <w:lang w:val="ro-RO" w:eastAsia="ro-R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Calibri" w:eastAsiaTheme="minorHAnsi" w:hAnsi="Calibri" w:cs="Calibri"/>
      <w:b/>
      <w:kern w:val="24"/>
      <w:sz w:val="32"/>
      <w:szCs w:val="24"/>
      <w:lang w:val="ro-RO"/>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alibri" w:eastAsia="Calibri" w:hAnsi="Calibri"/>
    </w:rPr>
  </w:style>
  <w:style w:type="character" w:customStyle="1" w:styleId="CommentSubjectChar">
    <w:name w:val="Comment Subject Char"/>
    <w:basedOn w:val="CommentTextChar"/>
    <w:link w:val="CommentSubject"/>
    <w:uiPriority w:val="99"/>
    <w:semiHidden/>
    <w:qFormat/>
    <w:rPr>
      <w:rFonts w:ascii="Calibri" w:eastAsia="Calibri" w:hAnsi="Calibri"/>
      <w:b/>
      <w:bCs/>
    </w:rPr>
  </w:style>
  <w:style w:type="paragraph" w:customStyle="1" w:styleId="Revision1">
    <w:name w:val="Revision1"/>
    <w:hidden/>
    <w:uiPriority w:val="99"/>
    <w:semiHidden/>
    <w:rPr>
      <w:rFonts w:ascii="Calibri" w:eastAsia="Calibri" w:hAnsi="Calibri"/>
      <w:sz w:val="22"/>
      <w:szCs w:val="22"/>
    </w:rPr>
  </w:style>
  <w:style w:type="paragraph" w:customStyle="1" w:styleId="Revision2">
    <w:name w:val="Revision2"/>
    <w:hidden/>
    <w:uiPriority w:val="99"/>
    <w:semiHidden/>
    <w:rPr>
      <w:rFonts w:ascii="Calibri" w:eastAsia="Calibri" w:hAnsi="Calibri"/>
      <w:sz w:val="22"/>
      <w:szCs w:val="22"/>
    </w:rPr>
  </w:style>
  <w:style w:type="paragraph" w:customStyle="1" w:styleId="amparagraph">
    <w:name w:val="amparagraph"/>
    <w:basedOn w:val="Normal"/>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Revision">
    <w:name w:val="Revision"/>
    <w:hidden/>
    <w:uiPriority w:val="99"/>
    <w:semiHidden/>
    <w:rsid w:val="00366C1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unicare@rcs-rds.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gi-communication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4A0A599-C3C9-4497-9BFD-C5ED0B6F6D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Patrichi</dc:creator>
  <cp:lastModifiedBy>MIHAELA PADUROIU</cp:lastModifiedBy>
  <cp:revision>3</cp:revision>
  <cp:lastPrinted>2021-08-13T08:25:00Z</cp:lastPrinted>
  <dcterms:created xsi:type="dcterms:W3CDTF">2022-01-03T16:07:00Z</dcterms:created>
  <dcterms:modified xsi:type="dcterms:W3CDTF">2022-01-03T16:07:00Z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A03B3247C3B64119A39944B4664BE329</vt:lpwstr>
  </property>
</Properties>
</file>